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277DD" w14:textId="77777777" w:rsidR="001C4CA7" w:rsidRDefault="001C4CA7" w:rsidP="001C4CA7">
      <w:pPr>
        <w:pStyle w:val="Header"/>
        <w:jc w:val="center"/>
        <w:rPr>
          <w:b/>
          <w:bCs/>
        </w:rPr>
      </w:pPr>
      <w:r>
        <w:rPr>
          <w:b/>
          <w:bCs/>
          <w:noProof/>
        </w:rPr>
        <mc:AlternateContent>
          <mc:Choice Requires="wps">
            <w:drawing>
              <wp:anchor distT="0" distB="0" distL="114300" distR="114300" simplePos="0" relativeHeight="251658240" behindDoc="1" locked="0" layoutInCell="1" allowOverlap="1" wp14:anchorId="027306B4" wp14:editId="11D4CB82">
                <wp:simplePos x="0" y="0"/>
                <wp:positionH relativeFrom="column">
                  <wp:posOffset>-469900</wp:posOffset>
                </wp:positionH>
                <wp:positionV relativeFrom="paragraph">
                  <wp:posOffset>-174625</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528DD" id="Rectangle 6" o:spid="_x0000_s1026" style="position:absolute;margin-left:-37pt;margin-top:-13.75pt;width:866pt;height:3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" fillcolor="#b081b2" stroked="f" strokeweight="1pt"/>
            </w:pict>
          </mc:Fallback>
        </mc:AlternateContent>
      </w:r>
    </w:p>
    <w:p w14:paraId="773D1BAB" w14:textId="77777777" w:rsidR="006C545E" w:rsidRDefault="00511CCE" w:rsidP="001C4CA7">
      <w:pPr>
        <w:pStyle w:val="Header"/>
        <w:jc w:val="center"/>
        <w:rPr>
          <w:b/>
          <w:bCs/>
        </w:rPr>
      </w:pPr>
      <w:r>
        <w:rPr>
          <w:b/>
          <w:bCs/>
        </w:rPr>
        <w:br w:type="textWrapping" w:clear="all"/>
      </w:r>
    </w:p>
    <w:p w14:paraId="7E5B6CC6" w14:textId="77777777" w:rsidR="006C545E" w:rsidRDefault="006C545E" w:rsidP="006C545E">
      <w:pPr>
        <w:pStyle w:val="Header"/>
        <w:jc w:val="center"/>
        <w:rPr>
          <w:b/>
          <w:bCs/>
        </w:rPr>
      </w:pPr>
    </w:p>
    <w:p w14:paraId="1468D94D" w14:textId="77777777" w:rsidR="006C545E" w:rsidRDefault="006C545E" w:rsidP="001C4CA7">
      <w:pPr>
        <w:pStyle w:val="Header"/>
        <w:rPr>
          <w:b/>
          <w:bCs/>
        </w:rPr>
      </w:pPr>
    </w:p>
    <w:p w14:paraId="15650BB5" w14:textId="77777777" w:rsidR="001C4CA7" w:rsidRDefault="001C4CA7" w:rsidP="001C4CA7">
      <w:pPr>
        <w:pStyle w:val="Header"/>
        <w:rPr>
          <w:b/>
          <w:bCs/>
        </w:rPr>
      </w:pPr>
    </w:p>
    <w:p w14:paraId="607EE316" w14:textId="77777777" w:rsidR="006C545E" w:rsidRDefault="006C545E" w:rsidP="006C545E">
      <w:pPr>
        <w:pStyle w:val="Header"/>
        <w:jc w:val="center"/>
        <w:rPr>
          <w:b/>
          <w:bCs/>
          <w:color w:val="7030A0"/>
          <w:sz w:val="44"/>
          <w:szCs w:val="44"/>
        </w:rPr>
      </w:pPr>
    </w:p>
    <w:p w14:paraId="7EDAB601" w14:textId="77777777" w:rsidR="008B4CA8" w:rsidRPr="001C4CA7" w:rsidRDefault="00A07EE3" w:rsidP="006C545E">
      <w:pPr>
        <w:pStyle w:val="Header"/>
        <w:jc w:val="center"/>
        <w:rPr>
          <w:rFonts w:ascii="Poppins" w:hAnsi="Poppins" w:cs="Poppins"/>
          <w:b/>
          <w:bCs/>
          <w:color w:val="FFFFFF" w:themeColor="background1"/>
          <w:sz w:val="56"/>
          <w:szCs w:val="56"/>
        </w:rPr>
      </w:pPr>
      <w:r w:rsidRPr="001C4CA7">
        <w:rPr>
          <w:rFonts w:ascii="Poppins" w:hAnsi="Poppins" w:cs="Poppins"/>
          <w:b/>
          <w:bCs/>
          <w:color w:val="FFFFFF" w:themeColor="background1"/>
          <w:sz w:val="56"/>
          <w:szCs w:val="56"/>
        </w:rPr>
        <w:t>Maturity Matrix for Baseline Audits</w:t>
      </w:r>
      <w:r w:rsidR="000D4694" w:rsidRPr="001C4CA7">
        <w:rPr>
          <w:rFonts w:ascii="Poppins" w:hAnsi="Poppins" w:cs="Poppins"/>
          <w:b/>
          <w:bCs/>
          <w:color w:val="FFFFFF" w:themeColor="background1"/>
          <w:sz w:val="56"/>
          <w:szCs w:val="56"/>
        </w:rPr>
        <w:t xml:space="preserve"> </w:t>
      </w:r>
    </w:p>
    <w:p w14:paraId="27853D99" w14:textId="77777777" w:rsidR="006C545E" w:rsidRPr="001C4CA7" w:rsidRDefault="00D14BD2" w:rsidP="006C545E">
      <w:pPr>
        <w:pStyle w:val="Header"/>
        <w:jc w:val="center"/>
        <w:rPr>
          <w:rFonts w:ascii="Poppins" w:hAnsi="Poppins" w:cs="Poppins"/>
          <w:b/>
          <w:bCs/>
          <w:color w:val="FFFFFF" w:themeColor="background1"/>
          <w:sz w:val="56"/>
          <w:szCs w:val="56"/>
        </w:rPr>
      </w:pPr>
      <w:r w:rsidRPr="001C4CA7">
        <w:rPr>
          <w:rFonts w:ascii="Poppins" w:hAnsi="Poppins" w:cs="Poppins"/>
          <w:b/>
          <w:bCs/>
          <w:color w:val="FFFFFF" w:themeColor="background1"/>
          <w:sz w:val="56"/>
          <w:szCs w:val="56"/>
        </w:rPr>
        <w:t>Level</w:t>
      </w:r>
      <w:r w:rsidR="00EF72B7" w:rsidRPr="001C4CA7">
        <w:rPr>
          <w:rFonts w:ascii="Poppins" w:hAnsi="Poppins" w:cs="Poppins"/>
          <w:b/>
          <w:bCs/>
          <w:color w:val="FFFFFF" w:themeColor="background1"/>
          <w:sz w:val="56"/>
          <w:szCs w:val="56"/>
        </w:rPr>
        <w:t xml:space="preserve"> </w:t>
      </w:r>
      <w:r w:rsidR="00652200" w:rsidRPr="001C4CA7">
        <w:rPr>
          <w:rFonts w:ascii="Poppins" w:hAnsi="Poppins" w:cs="Poppins"/>
          <w:b/>
          <w:bCs/>
          <w:color w:val="FFFFFF" w:themeColor="background1"/>
          <w:sz w:val="56"/>
          <w:szCs w:val="56"/>
        </w:rPr>
        <w:t>1</w:t>
      </w:r>
      <w:r w:rsidRPr="001C4CA7">
        <w:rPr>
          <w:rFonts w:ascii="Poppins" w:hAnsi="Poppins" w:cs="Poppins"/>
          <w:b/>
          <w:bCs/>
          <w:color w:val="FFFFFF" w:themeColor="background1"/>
          <w:sz w:val="56"/>
          <w:szCs w:val="56"/>
        </w:rPr>
        <w:t xml:space="preserve"> </w:t>
      </w:r>
      <w:r w:rsidR="008B4CA8" w:rsidRPr="001C4CA7">
        <w:rPr>
          <w:rFonts w:ascii="Poppins" w:hAnsi="Poppins" w:cs="Poppins"/>
          <w:b/>
          <w:bCs/>
          <w:color w:val="FFFFFF" w:themeColor="background1"/>
          <w:sz w:val="56"/>
          <w:szCs w:val="56"/>
        </w:rPr>
        <w:t>Religious Life Groups (</w:t>
      </w:r>
      <w:r w:rsidR="001415D8" w:rsidRPr="001C4CA7">
        <w:rPr>
          <w:rFonts w:ascii="Poppins" w:hAnsi="Poppins" w:cs="Poppins"/>
          <w:b/>
          <w:bCs/>
          <w:color w:val="FFFFFF" w:themeColor="background1"/>
          <w:sz w:val="56"/>
          <w:szCs w:val="56"/>
        </w:rPr>
        <w:t>Apostolic</w:t>
      </w:r>
      <w:r w:rsidR="008B4CA8" w:rsidRPr="001C4CA7">
        <w:rPr>
          <w:rFonts w:ascii="Poppins" w:hAnsi="Poppins" w:cs="Poppins"/>
          <w:b/>
          <w:bCs/>
          <w:color w:val="FFFFFF" w:themeColor="background1"/>
          <w:sz w:val="56"/>
          <w:szCs w:val="56"/>
        </w:rPr>
        <w:t>)</w:t>
      </w:r>
    </w:p>
    <w:p w14:paraId="3D98EC86" w14:textId="77777777" w:rsidR="006C545E" w:rsidRDefault="006C545E" w:rsidP="006C545E">
      <w:pPr>
        <w:pStyle w:val="Header"/>
        <w:rPr>
          <w:b/>
          <w:bCs/>
          <w:color w:val="7030A0"/>
          <w:sz w:val="44"/>
          <w:szCs w:val="44"/>
        </w:rPr>
      </w:pPr>
    </w:p>
    <w:p w14:paraId="2EB6B7A2" w14:textId="77777777" w:rsidR="006C545E" w:rsidRDefault="006C545E" w:rsidP="006C545E">
      <w:pPr>
        <w:pStyle w:val="Header"/>
        <w:rPr>
          <w:b/>
          <w:bCs/>
          <w:color w:val="7030A0"/>
          <w:sz w:val="44"/>
          <w:szCs w:val="44"/>
        </w:rPr>
      </w:pPr>
    </w:p>
    <w:p w14:paraId="32AF8B5B" w14:textId="77777777" w:rsidR="006C545E" w:rsidRDefault="006C545E" w:rsidP="006C545E">
      <w:pPr>
        <w:pStyle w:val="Header"/>
        <w:rPr>
          <w:sz w:val="44"/>
          <w:szCs w:val="44"/>
        </w:rPr>
      </w:pPr>
    </w:p>
    <w:p w14:paraId="1382032B" w14:textId="77777777" w:rsidR="00652200" w:rsidRPr="00583495" w:rsidRDefault="00652200" w:rsidP="006C545E">
      <w:pPr>
        <w:pStyle w:val="Header"/>
        <w:rPr>
          <w:sz w:val="44"/>
          <w:szCs w:val="44"/>
        </w:rPr>
      </w:pPr>
    </w:p>
    <w:p w14:paraId="7DC04BAE" w14:textId="77777777" w:rsidR="006C545E" w:rsidRDefault="006C545E" w:rsidP="006C545E">
      <w:pPr>
        <w:pStyle w:val="Header"/>
        <w:jc w:val="center"/>
        <w:rPr>
          <w:b/>
          <w:bCs/>
          <w:color w:val="7030A0"/>
          <w:sz w:val="44"/>
          <w:szCs w:val="44"/>
        </w:rPr>
      </w:pPr>
    </w:p>
    <w:p w14:paraId="552441DA" w14:textId="77777777" w:rsidR="006C545E" w:rsidRPr="005A328A" w:rsidRDefault="000D4694">
      <w:pPr>
        <w:spacing w:line="259" w:lineRule="auto"/>
        <w:rPr>
          <w:rFonts w:ascii="Poppins" w:hAnsi="Poppins" w:cs="Poppins"/>
          <w:b/>
          <w:sz w:val="20"/>
          <w:szCs w:val="20"/>
        </w:rPr>
      </w:pPr>
      <w:r w:rsidRPr="005A328A">
        <w:rPr>
          <w:rFonts w:ascii="Poppins" w:hAnsi="Poppins" w:cs="Poppins"/>
          <w:b/>
          <w:sz w:val="20"/>
          <w:szCs w:val="20"/>
        </w:rPr>
        <w:lastRenderedPageBreak/>
        <w:t>Maturity Matrix O</w:t>
      </w:r>
      <w:r w:rsidR="006C545E" w:rsidRPr="005A328A">
        <w:rPr>
          <w:rFonts w:ascii="Poppins" w:hAnsi="Poppins" w:cs="Poppins"/>
          <w:b/>
          <w:sz w:val="20"/>
          <w:szCs w:val="20"/>
        </w:rPr>
        <w:t>verview</w:t>
      </w:r>
    </w:p>
    <w:p w14:paraId="6AFF3AE9" w14:textId="77777777" w:rsidR="00B1797B" w:rsidRDefault="000D4694">
      <w:pPr>
        <w:spacing w:line="259" w:lineRule="auto"/>
        <w:rPr>
          <w:rFonts w:ascii="Poppins" w:hAnsi="Poppins" w:cs="Poppins"/>
          <w:sz w:val="20"/>
          <w:szCs w:val="20"/>
        </w:rPr>
      </w:pPr>
      <w:r w:rsidRPr="005A328A">
        <w:rPr>
          <w:rFonts w:ascii="Poppins" w:hAnsi="Poppins" w:cs="Poppins"/>
          <w:sz w:val="20"/>
          <w:szCs w:val="20"/>
        </w:rPr>
        <w:t>This</w:t>
      </w:r>
      <w:r w:rsidR="006C545E" w:rsidRPr="005A328A">
        <w:rPr>
          <w:rFonts w:ascii="Poppins" w:hAnsi="Poppins" w:cs="Poppins"/>
          <w:sz w:val="20"/>
          <w:szCs w:val="20"/>
        </w:rPr>
        <w:t xml:space="preserve"> maturity matrix will be used by the CSSA </w:t>
      </w:r>
      <w:r w:rsidR="00DA6F85">
        <w:rPr>
          <w:rFonts w:ascii="Poppins" w:hAnsi="Poppins" w:cs="Poppins"/>
          <w:sz w:val="20"/>
          <w:szCs w:val="20"/>
        </w:rPr>
        <w:t>Q</w:t>
      </w:r>
      <w:r w:rsidR="006C545E" w:rsidRPr="005A328A">
        <w:rPr>
          <w:rFonts w:ascii="Poppins" w:hAnsi="Poppins" w:cs="Poppins"/>
          <w:sz w:val="20"/>
          <w:szCs w:val="20"/>
        </w:rPr>
        <w:t xml:space="preserve">uality </w:t>
      </w:r>
      <w:r w:rsidR="00DA6F85">
        <w:rPr>
          <w:rFonts w:ascii="Poppins" w:hAnsi="Poppins" w:cs="Poppins"/>
          <w:sz w:val="20"/>
          <w:szCs w:val="20"/>
        </w:rPr>
        <w:t>A</w:t>
      </w:r>
      <w:r w:rsidR="006C545E" w:rsidRPr="005A328A">
        <w:rPr>
          <w:rFonts w:ascii="Poppins" w:hAnsi="Poppins" w:cs="Poppins"/>
          <w:sz w:val="20"/>
          <w:szCs w:val="20"/>
        </w:rPr>
        <w:t>ssurance team to grade</w:t>
      </w:r>
      <w:r w:rsidRPr="005A328A">
        <w:rPr>
          <w:rFonts w:ascii="Poppins" w:hAnsi="Poppins" w:cs="Poppins"/>
          <w:sz w:val="20"/>
          <w:szCs w:val="20"/>
        </w:rPr>
        <w:t xml:space="preserve"> Level 1</w:t>
      </w:r>
      <w:r w:rsidR="006C545E" w:rsidRPr="005A328A">
        <w:rPr>
          <w:rFonts w:ascii="Poppins" w:hAnsi="Poppins" w:cs="Poppins"/>
          <w:sz w:val="20"/>
          <w:szCs w:val="20"/>
        </w:rPr>
        <w:t xml:space="preserve"> </w:t>
      </w:r>
      <w:r w:rsidRPr="005A328A">
        <w:rPr>
          <w:rFonts w:ascii="Poppins" w:hAnsi="Poppins" w:cs="Poppins"/>
          <w:sz w:val="20"/>
          <w:szCs w:val="20"/>
        </w:rPr>
        <w:t>Religious Life Groups</w:t>
      </w:r>
      <w:r w:rsidR="006C545E" w:rsidRPr="005A328A">
        <w:rPr>
          <w:rFonts w:ascii="Poppins" w:hAnsi="Poppins" w:cs="Poppins"/>
          <w:sz w:val="20"/>
          <w:szCs w:val="20"/>
        </w:rPr>
        <w:t xml:space="preserve"> </w:t>
      </w:r>
      <w:r w:rsidR="008B4CA8" w:rsidRPr="005A328A">
        <w:rPr>
          <w:rFonts w:ascii="Poppins" w:hAnsi="Poppins" w:cs="Poppins"/>
          <w:sz w:val="20"/>
          <w:szCs w:val="20"/>
        </w:rPr>
        <w:t>(</w:t>
      </w:r>
      <w:r w:rsidR="001415D8">
        <w:rPr>
          <w:rFonts w:ascii="Poppins" w:hAnsi="Poppins" w:cs="Poppins"/>
          <w:sz w:val="20"/>
          <w:szCs w:val="20"/>
        </w:rPr>
        <w:t>Apostolic</w:t>
      </w:r>
      <w:r w:rsidR="008B4CA8" w:rsidRPr="005A328A">
        <w:rPr>
          <w:rFonts w:ascii="Poppins" w:hAnsi="Poppins" w:cs="Poppins"/>
          <w:sz w:val="20"/>
          <w:szCs w:val="20"/>
        </w:rPr>
        <w:t xml:space="preserve">) </w:t>
      </w:r>
      <w:r w:rsidR="006C545E" w:rsidRPr="005A328A">
        <w:rPr>
          <w:rFonts w:ascii="Poppins" w:hAnsi="Poppins" w:cs="Poppins"/>
          <w:sz w:val="20"/>
          <w:szCs w:val="20"/>
        </w:rPr>
        <w:t>during baseline audits</w:t>
      </w:r>
      <w:r w:rsidR="009C67F8">
        <w:rPr>
          <w:rFonts w:ascii="Poppins" w:hAnsi="Poppins" w:cs="Poppins"/>
          <w:sz w:val="20"/>
          <w:szCs w:val="20"/>
        </w:rPr>
        <w:t xml:space="preserve"> (see the </w:t>
      </w:r>
      <w:r w:rsidR="003612FD">
        <w:rPr>
          <w:rFonts w:ascii="Poppins" w:hAnsi="Poppins" w:cs="Poppins"/>
          <w:sz w:val="20"/>
          <w:szCs w:val="20"/>
        </w:rPr>
        <w:t>Religious Life Group Audit Framework for information about how Religious Life Group</w:t>
      </w:r>
      <w:r w:rsidR="004871BF">
        <w:rPr>
          <w:rFonts w:ascii="Poppins" w:hAnsi="Poppins" w:cs="Poppins"/>
          <w:sz w:val="20"/>
          <w:szCs w:val="20"/>
        </w:rPr>
        <w:t>s</w:t>
      </w:r>
      <w:r w:rsidR="003612FD">
        <w:rPr>
          <w:rFonts w:ascii="Poppins" w:hAnsi="Poppins" w:cs="Poppins"/>
          <w:sz w:val="20"/>
          <w:szCs w:val="20"/>
        </w:rPr>
        <w:t xml:space="preserve"> </w:t>
      </w:r>
      <w:r w:rsidR="00250720">
        <w:rPr>
          <w:rFonts w:ascii="Poppins" w:hAnsi="Poppins" w:cs="Poppins"/>
          <w:sz w:val="20"/>
          <w:szCs w:val="20"/>
        </w:rPr>
        <w:t>are assigned to Levels)</w:t>
      </w:r>
      <w:r w:rsidR="006C545E" w:rsidRPr="005A328A">
        <w:rPr>
          <w:rFonts w:ascii="Poppins" w:hAnsi="Poppins" w:cs="Poppins"/>
          <w:sz w:val="20"/>
          <w:szCs w:val="20"/>
        </w:rPr>
        <w:t xml:space="preserve">. </w:t>
      </w:r>
      <w:r w:rsidR="004A242E">
        <w:rPr>
          <w:rFonts w:ascii="Poppins" w:hAnsi="Poppins" w:cs="Poppins"/>
          <w:sz w:val="20"/>
          <w:szCs w:val="20"/>
        </w:rPr>
        <w:t>T</w:t>
      </w:r>
      <w:r w:rsidR="004A242E" w:rsidRPr="005A328A">
        <w:rPr>
          <w:rFonts w:ascii="Poppins" w:hAnsi="Poppins" w:cs="Poppins"/>
          <w:sz w:val="20"/>
          <w:szCs w:val="20"/>
        </w:rPr>
        <w:t xml:space="preserve">he </w:t>
      </w:r>
      <w:r w:rsidR="001C7FC3" w:rsidRPr="005A328A">
        <w:rPr>
          <w:rFonts w:ascii="Poppins" w:hAnsi="Poppins" w:cs="Poppins"/>
          <w:sz w:val="20"/>
          <w:szCs w:val="20"/>
        </w:rPr>
        <w:t>matrix</w:t>
      </w:r>
      <w:r w:rsidR="004A242E">
        <w:rPr>
          <w:rFonts w:ascii="Poppins" w:hAnsi="Poppins" w:cs="Poppins"/>
          <w:sz w:val="20"/>
          <w:szCs w:val="20"/>
        </w:rPr>
        <w:t>, like</w:t>
      </w:r>
      <w:r w:rsidR="001C7FC3" w:rsidRPr="005A328A">
        <w:rPr>
          <w:rFonts w:ascii="Poppins" w:hAnsi="Poppins" w:cs="Poppins"/>
          <w:sz w:val="20"/>
          <w:szCs w:val="20"/>
        </w:rPr>
        <w:t xml:space="preserve"> </w:t>
      </w:r>
      <w:r w:rsidR="004A242E" w:rsidRPr="005A328A">
        <w:rPr>
          <w:rFonts w:ascii="Poppins" w:hAnsi="Poppins" w:cs="Poppins"/>
          <w:sz w:val="20"/>
          <w:szCs w:val="20"/>
        </w:rPr>
        <w:t>the self-assessment tool,</w:t>
      </w:r>
      <w:r w:rsidR="004A242E">
        <w:rPr>
          <w:rFonts w:ascii="Poppins" w:hAnsi="Poppins" w:cs="Poppins"/>
          <w:sz w:val="20"/>
          <w:szCs w:val="20"/>
        </w:rPr>
        <w:t xml:space="preserve"> </w:t>
      </w:r>
      <w:r w:rsidR="001C7FC3" w:rsidRPr="005A328A">
        <w:rPr>
          <w:rFonts w:ascii="Poppins" w:hAnsi="Poppins" w:cs="Poppins"/>
          <w:sz w:val="20"/>
          <w:szCs w:val="20"/>
        </w:rPr>
        <w:t xml:space="preserve">is </w:t>
      </w:r>
      <w:r w:rsidR="00575173">
        <w:rPr>
          <w:rFonts w:ascii="Poppins" w:hAnsi="Poppins" w:cs="Poppins"/>
          <w:sz w:val="20"/>
          <w:szCs w:val="20"/>
        </w:rPr>
        <w:t>structured in accordance with</w:t>
      </w:r>
      <w:r w:rsidR="001C7FC3" w:rsidRPr="005A328A">
        <w:rPr>
          <w:rFonts w:ascii="Poppins" w:hAnsi="Poppins" w:cs="Poppins"/>
          <w:sz w:val="20"/>
          <w:szCs w:val="20"/>
        </w:rPr>
        <w:t xml:space="preserve"> the </w:t>
      </w:r>
      <w:r w:rsidR="009D6B9E" w:rsidRPr="005A328A">
        <w:rPr>
          <w:rFonts w:ascii="Poppins" w:hAnsi="Poppins" w:cs="Poppins"/>
          <w:sz w:val="20"/>
          <w:szCs w:val="20"/>
        </w:rPr>
        <w:t xml:space="preserve">eight </w:t>
      </w:r>
      <w:r w:rsidR="001C7FC3" w:rsidRPr="005A328A">
        <w:rPr>
          <w:rFonts w:ascii="Poppins" w:hAnsi="Poppins" w:cs="Poppins"/>
          <w:sz w:val="20"/>
          <w:szCs w:val="20"/>
        </w:rPr>
        <w:t>n</w:t>
      </w:r>
      <w:r w:rsidR="00511CCE" w:rsidRPr="005A328A">
        <w:rPr>
          <w:rFonts w:ascii="Poppins" w:hAnsi="Poppins" w:cs="Poppins"/>
          <w:sz w:val="20"/>
          <w:szCs w:val="20"/>
        </w:rPr>
        <w:t>ational safeguarding standards</w:t>
      </w:r>
      <w:r w:rsidR="001C7FC3" w:rsidRPr="005A328A">
        <w:rPr>
          <w:rFonts w:ascii="Poppins" w:hAnsi="Poppins" w:cs="Poppins"/>
          <w:sz w:val="20"/>
          <w:szCs w:val="20"/>
        </w:rPr>
        <w:t xml:space="preserve">. These standards include </w:t>
      </w:r>
      <w:r w:rsidR="00652200" w:rsidRPr="005A328A">
        <w:rPr>
          <w:rFonts w:ascii="Poppins" w:hAnsi="Poppins" w:cs="Poppins"/>
          <w:sz w:val="20"/>
          <w:szCs w:val="20"/>
        </w:rPr>
        <w:t xml:space="preserve">various </w:t>
      </w:r>
      <w:r w:rsidR="001C7FC3" w:rsidRPr="005A328A">
        <w:rPr>
          <w:rFonts w:ascii="Poppins" w:hAnsi="Poppins" w:cs="Poppins"/>
          <w:sz w:val="20"/>
          <w:szCs w:val="20"/>
        </w:rPr>
        <w:t xml:space="preserve">areas of activity that your Religious Life Group may be presented with; some of </w:t>
      </w:r>
      <w:r w:rsidR="00320F87" w:rsidRPr="005A328A">
        <w:rPr>
          <w:rFonts w:ascii="Poppins" w:hAnsi="Poppins" w:cs="Poppins"/>
          <w:sz w:val="20"/>
          <w:szCs w:val="20"/>
        </w:rPr>
        <w:t>this activity will already be taking place as part of the day-to-day life of your Religious Life Group, whereas others may be events which you have only considered and/or prepared for. In any event, f</w:t>
      </w:r>
      <w:r w:rsidR="009D6B9E" w:rsidRPr="005A328A">
        <w:rPr>
          <w:rFonts w:ascii="Poppins" w:hAnsi="Poppins" w:cs="Poppins"/>
          <w:sz w:val="20"/>
          <w:szCs w:val="20"/>
        </w:rPr>
        <w:t xml:space="preserve">or </w:t>
      </w:r>
      <w:r w:rsidR="00511CCE" w:rsidRPr="005A328A">
        <w:rPr>
          <w:rFonts w:ascii="Poppins" w:hAnsi="Poppins" w:cs="Poppins"/>
          <w:sz w:val="20"/>
          <w:szCs w:val="20"/>
        </w:rPr>
        <w:t>each standard</w:t>
      </w:r>
      <w:r w:rsidR="009D6B9E" w:rsidRPr="005A328A">
        <w:rPr>
          <w:rFonts w:ascii="Poppins" w:hAnsi="Poppins" w:cs="Poppins"/>
          <w:sz w:val="20"/>
          <w:szCs w:val="20"/>
        </w:rPr>
        <w:t xml:space="preserve"> a benchmark is provided as to what would be expected to be seen to achieve each of the </w:t>
      </w:r>
      <w:r w:rsidR="008B4CA8" w:rsidRPr="005A328A">
        <w:rPr>
          <w:rFonts w:ascii="Poppins" w:hAnsi="Poppins" w:cs="Poppins"/>
          <w:sz w:val="20"/>
          <w:szCs w:val="20"/>
        </w:rPr>
        <w:t>three</w:t>
      </w:r>
      <w:r w:rsidR="009D6B9E" w:rsidRPr="005A328A">
        <w:rPr>
          <w:rFonts w:ascii="Poppins" w:hAnsi="Poppins" w:cs="Poppins"/>
          <w:sz w:val="20"/>
          <w:szCs w:val="20"/>
        </w:rPr>
        <w:t xml:space="preserve"> possible grades</w:t>
      </w:r>
      <w:r w:rsidR="008B4CA8" w:rsidRPr="005A328A">
        <w:rPr>
          <w:rFonts w:ascii="Poppins" w:hAnsi="Poppins" w:cs="Poppins"/>
          <w:sz w:val="20"/>
          <w:szCs w:val="20"/>
        </w:rPr>
        <w:t xml:space="preserve">: </w:t>
      </w:r>
      <w:r w:rsidR="008B4CA8" w:rsidRPr="005A328A">
        <w:rPr>
          <w:rFonts w:ascii="Poppins" w:hAnsi="Poppins" w:cs="Poppins"/>
          <w:b/>
          <w:bCs/>
          <w:i/>
          <w:iCs/>
          <w:sz w:val="20"/>
          <w:szCs w:val="20"/>
        </w:rPr>
        <w:t>‘Not Met’</w:t>
      </w:r>
      <w:r w:rsidR="008B4CA8" w:rsidRPr="005A328A">
        <w:rPr>
          <w:rFonts w:ascii="Poppins" w:hAnsi="Poppins" w:cs="Poppins"/>
          <w:sz w:val="20"/>
          <w:szCs w:val="20"/>
        </w:rPr>
        <w:t xml:space="preserve"> (where the most basic and essential elements of the standard are not met), </w:t>
      </w:r>
      <w:r w:rsidR="008B4CA8" w:rsidRPr="005A328A">
        <w:rPr>
          <w:rFonts w:ascii="Poppins" w:hAnsi="Poppins" w:cs="Poppins"/>
          <w:b/>
          <w:bCs/>
          <w:i/>
          <w:iCs/>
          <w:sz w:val="20"/>
          <w:szCs w:val="20"/>
        </w:rPr>
        <w:t>‘Met With Recommendations’</w:t>
      </w:r>
      <w:r w:rsidR="008B4CA8" w:rsidRPr="005A328A">
        <w:rPr>
          <w:rFonts w:ascii="Poppins" w:hAnsi="Poppins" w:cs="Poppins"/>
          <w:sz w:val="20"/>
          <w:szCs w:val="20"/>
        </w:rPr>
        <w:t xml:space="preserve"> (where the basic/essential elements of the standard are met, but recommendations are made to improve on existing practice), and </w:t>
      </w:r>
      <w:r w:rsidR="008B4CA8" w:rsidRPr="005A328A">
        <w:rPr>
          <w:rFonts w:ascii="Poppins" w:hAnsi="Poppins" w:cs="Poppins"/>
          <w:b/>
          <w:bCs/>
          <w:i/>
          <w:iCs/>
          <w:sz w:val="20"/>
          <w:szCs w:val="20"/>
        </w:rPr>
        <w:t>‘Met’</w:t>
      </w:r>
      <w:r w:rsidR="008B4CA8" w:rsidRPr="005A328A">
        <w:rPr>
          <w:rFonts w:ascii="Poppins" w:hAnsi="Poppins" w:cs="Poppins"/>
          <w:sz w:val="20"/>
          <w:szCs w:val="20"/>
        </w:rPr>
        <w:t xml:space="preserve"> (where </w:t>
      </w:r>
      <w:r w:rsidR="00830BDC" w:rsidRPr="005A328A">
        <w:rPr>
          <w:rFonts w:ascii="Poppins" w:hAnsi="Poppins" w:cs="Poppins"/>
          <w:sz w:val="20"/>
          <w:szCs w:val="20"/>
        </w:rPr>
        <w:t xml:space="preserve">there are no recommendations to improve practice in relation to this standard) </w:t>
      </w:r>
      <w:r w:rsidR="009D6B9E" w:rsidRPr="005A328A">
        <w:rPr>
          <w:rFonts w:ascii="Poppins" w:hAnsi="Poppins" w:cs="Poppins"/>
          <w:sz w:val="20"/>
          <w:szCs w:val="20"/>
        </w:rPr>
        <w:t xml:space="preserve">. </w:t>
      </w:r>
      <w:r w:rsidR="00266D5C">
        <w:rPr>
          <w:rFonts w:ascii="Poppins" w:hAnsi="Poppins" w:cs="Poppins"/>
          <w:sz w:val="20"/>
          <w:szCs w:val="20"/>
        </w:rPr>
        <w:t xml:space="preserve">In </w:t>
      </w:r>
      <w:r w:rsidR="004F710A">
        <w:rPr>
          <w:rFonts w:ascii="Poppins" w:hAnsi="Poppins" w:cs="Poppins"/>
          <w:sz w:val="20"/>
          <w:szCs w:val="20"/>
        </w:rPr>
        <w:t>order to</w:t>
      </w:r>
      <w:r w:rsidR="001B1DC9" w:rsidRPr="005A328A">
        <w:rPr>
          <w:rFonts w:ascii="Poppins" w:hAnsi="Poppins" w:cs="Poppins"/>
          <w:sz w:val="20"/>
          <w:szCs w:val="20"/>
        </w:rPr>
        <w:t xml:space="preserve"> receive a grading of </w:t>
      </w:r>
      <w:r w:rsidR="001B1DC9" w:rsidRPr="005A328A">
        <w:rPr>
          <w:rFonts w:ascii="Poppins" w:hAnsi="Poppins" w:cs="Poppins"/>
          <w:i/>
          <w:iCs/>
          <w:sz w:val="20"/>
          <w:szCs w:val="20"/>
        </w:rPr>
        <w:t>‘</w:t>
      </w:r>
      <w:r w:rsidR="001B1DC9" w:rsidRPr="005A328A">
        <w:rPr>
          <w:rFonts w:ascii="Poppins" w:hAnsi="Poppins" w:cs="Poppins"/>
          <w:b/>
          <w:bCs/>
          <w:i/>
          <w:iCs/>
          <w:sz w:val="20"/>
          <w:szCs w:val="20"/>
        </w:rPr>
        <w:t>Met</w:t>
      </w:r>
      <w:r w:rsidR="00250FAA" w:rsidRPr="005A328A">
        <w:rPr>
          <w:rFonts w:ascii="Poppins" w:hAnsi="Poppins" w:cs="Poppins"/>
          <w:i/>
          <w:iCs/>
          <w:sz w:val="20"/>
          <w:szCs w:val="20"/>
        </w:rPr>
        <w:t>’</w:t>
      </w:r>
      <w:r w:rsidR="00250FAA" w:rsidRPr="005A328A">
        <w:rPr>
          <w:rFonts w:ascii="Poppins" w:hAnsi="Poppins" w:cs="Poppins"/>
          <w:sz w:val="20"/>
          <w:szCs w:val="20"/>
        </w:rPr>
        <w:t xml:space="preserve">, Religious Life Groups </w:t>
      </w:r>
      <w:r w:rsidR="004F710A">
        <w:rPr>
          <w:rFonts w:ascii="Poppins" w:hAnsi="Poppins" w:cs="Poppins"/>
          <w:sz w:val="20"/>
          <w:szCs w:val="20"/>
        </w:rPr>
        <w:t xml:space="preserve">will be </w:t>
      </w:r>
      <w:r w:rsidR="007D59DE">
        <w:rPr>
          <w:rFonts w:ascii="Poppins" w:hAnsi="Poppins" w:cs="Poppins"/>
          <w:sz w:val="20"/>
          <w:szCs w:val="20"/>
        </w:rPr>
        <w:t>expected</w:t>
      </w:r>
      <w:r w:rsidR="00250FAA" w:rsidRPr="005A328A">
        <w:rPr>
          <w:rFonts w:ascii="Poppins" w:hAnsi="Poppins" w:cs="Poppins"/>
          <w:sz w:val="20"/>
          <w:szCs w:val="20"/>
        </w:rPr>
        <w:t xml:space="preserve"> to have also achieved </w:t>
      </w:r>
      <w:r w:rsidR="007D59DE">
        <w:rPr>
          <w:rFonts w:ascii="Poppins" w:hAnsi="Poppins" w:cs="Poppins"/>
          <w:sz w:val="20"/>
          <w:szCs w:val="20"/>
        </w:rPr>
        <w:t xml:space="preserve">the </w:t>
      </w:r>
      <w:r w:rsidR="00250FAA" w:rsidRPr="005A328A">
        <w:rPr>
          <w:rFonts w:ascii="Poppins" w:hAnsi="Poppins" w:cs="Poppins"/>
          <w:sz w:val="20"/>
          <w:szCs w:val="20"/>
        </w:rPr>
        <w:t xml:space="preserve">expectations of the </w:t>
      </w:r>
      <w:r w:rsidR="00250FAA" w:rsidRPr="005A328A">
        <w:rPr>
          <w:rFonts w:ascii="Poppins" w:hAnsi="Poppins" w:cs="Poppins"/>
          <w:i/>
          <w:iCs/>
          <w:sz w:val="20"/>
          <w:szCs w:val="20"/>
        </w:rPr>
        <w:t>‘</w:t>
      </w:r>
      <w:r w:rsidR="00250FAA" w:rsidRPr="005A328A">
        <w:rPr>
          <w:rFonts w:ascii="Poppins" w:hAnsi="Poppins" w:cs="Poppins"/>
          <w:b/>
          <w:bCs/>
          <w:i/>
          <w:iCs/>
          <w:sz w:val="20"/>
          <w:szCs w:val="20"/>
        </w:rPr>
        <w:t>Met with Recommendations</w:t>
      </w:r>
      <w:r w:rsidR="00250FAA" w:rsidRPr="005A328A">
        <w:rPr>
          <w:rFonts w:ascii="Poppins" w:hAnsi="Poppins" w:cs="Poppins"/>
          <w:i/>
          <w:iCs/>
          <w:sz w:val="20"/>
          <w:szCs w:val="20"/>
        </w:rPr>
        <w:t xml:space="preserve">’ </w:t>
      </w:r>
      <w:r w:rsidR="00250FAA" w:rsidRPr="005A328A">
        <w:rPr>
          <w:rFonts w:ascii="Poppins" w:hAnsi="Poppins" w:cs="Poppins"/>
          <w:sz w:val="20"/>
          <w:szCs w:val="20"/>
        </w:rPr>
        <w:t xml:space="preserve">requirement. </w:t>
      </w:r>
      <w:r w:rsidR="009D6B9E" w:rsidRPr="005A328A">
        <w:rPr>
          <w:rFonts w:ascii="Poppins" w:hAnsi="Poppins" w:cs="Poppins"/>
          <w:sz w:val="20"/>
          <w:szCs w:val="20"/>
        </w:rPr>
        <w:t xml:space="preserve">The CSSA </w:t>
      </w:r>
      <w:r w:rsidR="004A4CA6">
        <w:rPr>
          <w:rFonts w:ascii="Poppins" w:hAnsi="Poppins" w:cs="Poppins"/>
          <w:sz w:val="20"/>
          <w:szCs w:val="20"/>
        </w:rPr>
        <w:t>Q</w:t>
      </w:r>
      <w:r w:rsidR="009D6B9E" w:rsidRPr="005A328A">
        <w:rPr>
          <w:rFonts w:ascii="Poppins" w:hAnsi="Poppins" w:cs="Poppins"/>
          <w:sz w:val="20"/>
          <w:szCs w:val="20"/>
        </w:rPr>
        <w:t xml:space="preserve">uality </w:t>
      </w:r>
      <w:r w:rsidR="004A4CA6">
        <w:rPr>
          <w:rFonts w:ascii="Poppins" w:hAnsi="Poppins" w:cs="Poppins"/>
          <w:sz w:val="20"/>
          <w:szCs w:val="20"/>
        </w:rPr>
        <w:t>A</w:t>
      </w:r>
      <w:r w:rsidR="009D6B9E" w:rsidRPr="005A328A">
        <w:rPr>
          <w:rFonts w:ascii="Poppins" w:hAnsi="Poppins" w:cs="Poppins"/>
          <w:sz w:val="20"/>
          <w:szCs w:val="20"/>
        </w:rPr>
        <w:t xml:space="preserve">ssurance team will score </w:t>
      </w:r>
      <w:r w:rsidR="00511CCE" w:rsidRPr="005A328A">
        <w:rPr>
          <w:rFonts w:ascii="Poppins" w:hAnsi="Poppins" w:cs="Poppins"/>
          <w:sz w:val="20"/>
          <w:szCs w:val="20"/>
        </w:rPr>
        <w:t>each standard</w:t>
      </w:r>
      <w:r w:rsidR="00320F87" w:rsidRPr="005A328A">
        <w:rPr>
          <w:rFonts w:ascii="Poppins" w:hAnsi="Poppins" w:cs="Poppins"/>
          <w:sz w:val="20"/>
          <w:szCs w:val="20"/>
        </w:rPr>
        <w:t>,</w:t>
      </w:r>
      <w:r w:rsidR="009D6B9E" w:rsidRPr="005A328A">
        <w:rPr>
          <w:rFonts w:ascii="Poppins" w:hAnsi="Poppins" w:cs="Poppins"/>
          <w:sz w:val="20"/>
          <w:szCs w:val="20"/>
        </w:rPr>
        <w:t xml:space="preserve"> and these will be </w:t>
      </w:r>
      <w:r w:rsidR="00830BDC" w:rsidRPr="005A328A">
        <w:rPr>
          <w:rFonts w:ascii="Poppins" w:hAnsi="Poppins" w:cs="Poppins"/>
          <w:sz w:val="20"/>
          <w:szCs w:val="20"/>
        </w:rPr>
        <w:t>amalgamated</w:t>
      </w:r>
      <w:r w:rsidR="00320F87" w:rsidRPr="005A328A">
        <w:rPr>
          <w:rFonts w:ascii="Poppins" w:hAnsi="Poppins" w:cs="Poppins"/>
          <w:sz w:val="20"/>
          <w:szCs w:val="20"/>
        </w:rPr>
        <w:t xml:space="preserve"> to provide </w:t>
      </w:r>
      <w:r w:rsidR="00511CCE" w:rsidRPr="005A328A">
        <w:rPr>
          <w:rFonts w:ascii="Poppins" w:hAnsi="Poppins" w:cs="Poppins"/>
          <w:sz w:val="20"/>
          <w:szCs w:val="20"/>
        </w:rPr>
        <w:t xml:space="preserve">an overall </w:t>
      </w:r>
      <w:r w:rsidR="00830BDC" w:rsidRPr="005A328A">
        <w:rPr>
          <w:rFonts w:ascii="Poppins" w:hAnsi="Poppins" w:cs="Poppins"/>
          <w:sz w:val="20"/>
          <w:szCs w:val="20"/>
        </w:rPr>
        <w:t xml:space="preserve">representative </w:t>
      </w:r>
      <w:r w:rsidR="00511CCE" w:rsidRPr="005A328A">
        <w:rPr>
          <w:rFonts w:ascii="Poppins" w:hAnsi="Poppins" w:cs="Poppins"/>
          <w:sz w:val="20"/>
          <w:szCs w:val="20"/>
        </w:rPr>
        <w:t>grade, alongside the individual standard grades</w:t>
      </w:r>
      <w:r w:rsidR="009D6B9E" w:rsidRPr="005A328A">
        <w:rPr>
          <w:rFonts w:ascii="Poppins" w:hAnsi="Poppins" w:cs="Poppins"/>
          <w:sz w:val="20"/>
          <w:szCs w:val="20"/>
        </w:rPr>
        <w:t xml:space="preserve">. </w:t>
      </w:r>
    </w:p>
    <w:p w14:paraId="5C83DA01" w14:textId="77777777" w:rsidR="006C545E" w:rsidRPr="005A328A" w:rsidRDefault="0073247B">
      <w:pPr>
        <w:spacing w:line="259" w:lineRule="auto"/>
        <w:rPr>
          <w:rFonts w:ascii="Poppins" w:hAnsi="Poppins" w:cs="Poppins"/>
          <w:sz w:val="20"/>
          <w:szCs w:val="20"/>
        </w:rPr>
      </w:pPr>
      <w:r w:rsidRPr="005A328A">
        <w:rPr>
          <w:rFonts w:ascii="Poppins" w:hAnsi="Poppins" w:cs="Poppins"/>
          <w:sz w:val="20"/>
          <w:szCs w:val="20"/>
          <w:lang w:val="en-US"/>
        </w:rPr>
        <w:t>The CSSA recogni</w:t>
      </w:r>
      <w:r w:rsidR="004F7AF9" w:rsidRPr="005A328A">
        <w:rPr>
          <w:rFonts w:ascii="Poppins" w:hAnsi="Poppins" w:cs="Poppins"/>
          <w:sz w:val="20"/>
          <w:szCs w:val="20"/>
          <w:lang w:val="en-US"/>
        </w:rPr>
        <w:t>s</w:t>
      </w:r>
      <w:r w:rsidRPr="005A328A">
        <w:rPr>
          <w:rFonts w:ascii="Poppins" w:hAnsi="Poppins" w:cs="Poppins"/>
          <w:sz w:val="20"/>
          <w:szCs w:val="20"/>
          <w:lang w:val="en-US"/>
        </w:rPr>
        <w:t xml:space="preserve">es the rich diversity of the </w:t>
      </w:r>
      <w:r w:rsidR="00652200" w:rsidRPr="005A328A">
        <w:rPr>
          <w:rFonts w:ascii="Poppins" w:hAnsi="Poppins" w:cs="Poppins"/>
          <w:sz w:val="20"/>
          <w:szCs w:val="20"/>
          <w:lang w:val="en-US"/>
        </w:rPr>
        <w:t>Religious and</w:t>
      </w:r>
      <w:r w:rsidRPr="005A328A">
        <w:rPr>
          <w:rFonts w:ascii="Poppins" w:hAnsi="Poppins" w:cs="Poppins"/>
          <w:sz w:val="20"/>
          <w:szCs w:val="20"/>
          <w:lang w:val="en-US"/>
        </w:rPr>
        <w:t xml:space="preserve"> acknowledges that the Religious Life Groups within any </w:t>
      </w:r>
      <w:r w:rsidR="00652200" w:rsidRPr="005A328A">
        <w:rPr>
          <w:rFonts w:ascii="Poppins" w:hAnsi="Poppins" w:cs="Poppins"/>
          <w:sz w:val="20"/>
          <w:szCs w:val="20"/>
          <w:lang w:val="en-US"/>
        </w:rPr>
        <w:t>category</w:t>
      </w:r>
      <w:r w:rsidRPr="005A328A">
        <w:rPr>
          <w:rFonts w:ascii="Poppins" w:hAnsi="Poppins" w:cs="Poppins"/>
          <w:sz w:val="20"/>
          <w:szCs w:val="20"/>
          <w:lang w:val="en-US"/>
        </w:rPr>
        <w:t xml:space="preserve"> may vary significantly in terms of size, </w:t>
      </w:r>
      <w:r w:rsidR="00652200" w:rsidRPr="005A328A">
        <w:rPr>
          <w:rFonts w:ascii="Poppins" w:hAnsi="Poppins" w:cs="Poppins"/>
          <w:sz w:val="20"/>
          <w:szCs w:val="20"/>
          <w:lang w:val="en-US"/>
        </w:rPr>
        <w:t>ministry,</w:t>
      </w:r>
      <w:r w:rsidRPr="005A328A">
        <w:rPr>
          <w:rFonts w:ascii="Poppins" w:hAnsi="Poppins" w:cs="Poppins"/>
          <w:sz w:val="20"/>
          <w:szCs w:val="20"/>
          <w:lang w:val="en-US"/>
        </w:rPr>
        <w:t xml:space="preserve"> and safeguarding practice. Consequently, CSSA analysts </w:t>
      </w:r>
      <w:r w:rsidR="00532896">
        <w:rPr>
          <w:rFonts w:ascii="Poppins" w:hAnsi="Poppins" w:cs="Poppins"/>
          <w:sz w:val="20"/>
          <w:szCs w:val="20"/>
          <w:lang w:val="en-US"/>
        </w:rPr>
        <w:t>will</w:t>
      </w:r>
      <w:r w:rsidR="00532896" w:rsidRPr="005A328A">
        <w:rPr>
          <w:rFonts w:ascii="Poppins" w:hAnsi="Poppins" w:cs="Poppins"/>
          <w:sz w:val="20"/>
          <w:szCs w:val="20"/>
          <w:lang w:val="en-US"/>
        </w:rPr>
        <w:t xml:space="preserve"> </w:t>
      </w:r>
      <w:r w:rsidRPr="005A328A">
        <w:rPr>
          <w:rFonts w:ascii="Poppins" w:hAnsi="Poppins" w:cs="Poppins"/>
          <w:sz w:val="20"/>
          <w:szCs w:val="20"/>
          <w:lang w:val="en-US"/>
        </w:rPr>
        <w:t>use professional judgement to ensure that Religious Life Groups are graded against the national standards in such a way that reflects their uniqueness.</w:t>
      </w:r>
    </w:p>
    <w:p w14:paraId="494F3ECA" w14:textId="77777777" w:rsidR="00BB7DC1" w:rsidRPr="005A328A" w:rsidRDefault="009D6B9E" w:rsidP="00BB7DC1">
      <w:pPr>
        <w:spacing w:line="259" w:lineRule="auto"/>
        <w:rPr>
          <w:rFonts w:ascii="Poppins" w:hAnsi="Poppins" w:cs="Poppins"/>
          <w:sz w:val="20"/>
          <w:szCs w:val="20"/>
        </w:rPr>
      </w:pPr>
      <w:r w:rsidRPr="005A328A">
        <w:rPr>
          <w:rFonts w:ascii="Poppins" w:hAnsi="Poppins" w:cs="Poppins"/>
          <w:sz w:val="20"/>
          <w:szCs w:val="20"/>
        </w:rPr>
        <w:t xml:space="preserve">There is no expectation that </w:t>
      </w:r>
      <w:r w:rsidR="00846ECA" w:rsidRPr="005A328A">
        <w:rPr>
          <w:rFonts w:ascii="Poppins" w:hAnsi="Poppins" w:cs="Poppins"/>
          <w:sz w:val="20"/>
          <w:szCs w:val="20"/>
        </w:rPr>
        <w:t>Religious Life Groups</w:t>
      </w:r>
      <w:r w:rsidRPr="005A328A">
        <w:rPr>
          <w:rFonts w:ascii="Poppins" w:hAnsi="Poppins" w:cs="Poppins"/>
          <w:sz w:val="20"/>
          <w:szCs w:val="20"/>
        </w:rPr>
        <w:t xml:space="preserve"> will grade themselves as part of the self-assessment process, however the maturity matrix is made available to ensure transparency</w:t>
      </w:r>
      <w:r w:rsidR="001C7FC3" w:rsidRPr="005A328A">
        <w:rPr>
          <w:rFonts w:ascii="Poppins" w:hAnsi="Poppins" w:cs="Poppins"/>
          <w:sz w:val="20"/>
          <w:szCs w:val="20"/>
        </w:rPr>
        <w:t>,</w:t>
      </w:r>
      <w:r w:rsidRPr="005A328A">
        <w:rPr>
          <w:rFonts w:ascii="Poppins" w:hAnsi="Poppins" w:cs="Poppins"/>
          <w:sz w:val="20"/>
          <w:szCs w:val="20"/>
        </w:rPr>
        <w:t xml:space="preserve"> and as a tool that may be used to support completion of the self-assessment. </w:t>
      </w:r>
      <w:r w:rsidR="00BB7DC1" w:rsidRPr="005A328A">
        <w:rPr>
          <w:rFonts w:ascii="Poppins" w:hAnsi="Poppins" w:cs="Poppins"/>
          <w:sz w:val="20"/>
          <w:szCs w:val="20"/>
        </w:rPr>
        <w:t xml:space="preserve">The descriptors for each grade may </w:t>
      </w:r>
      <w:r w:rsidR="00BB7DC1">
        <w:rPr>
          <w:rFonts w:ascii="Poppins" w:hAnsi="Poppins" w:cs="Poppins"/>
          <w:sz w:val="20"/>
          <w:szCs w:val="20"/>
        </w:rPr>
        <w:t xml:space="preserve">also </w:t>
      </w:r>
      <w:r w:rsidR="00BB7DC1" w:rsidRPr="005A328A">
        <w:rPr>
          <w:rFonts w:ascii="Poppins" w:hAnsi="Poppins" w:cs="Poppins"/>
          <w:sz w:val="20"/>
          <w:szCs w:val="20"/>
        </w:rPr>
        <w:t>be taken as an indicator as to the type of evidence that is being sought</w:t>
      </w:r>
      <w:r w:rsidR="00BB7DC1">
        <w:rPr>
          <w:rFonts w:ascii="Poppins" w:hAnsi="Poppins" w:cs="Poppins"/>
          <w:sz w:val="20"/>
          <w:szCs w:val="20"/>
        </w:rPr>
        <w:t>, although more full information in this respect can be found in the Audit guidance RLG Level 1 document</w:t>
      </w:r>
      <w:r w:rsidR="00BB7DC1" w:rsidRPr="005A328A">
        <w:rPr>
          <w:rFonts w:ascii="Poppins" w:hAnsi="Poppins" w:cs="Poppins"/>
          <w:sz w:val="20"/>
          <w:szCs w:val="20"/>
        </w:rPr>
        <w:t>.</w:t>
      </w:r>
    </w:p>
    <w:p w14:paraId="0028B0D7" w14:textId="77777777" w:rsidR="00DA1219" w:rsidRPr="005A328A" w:rsidRDefault="00DA1219">
      <w:pPr>
        <w:spacing w:line="259" w:lineRule="auto"/>
        <w:rPr>
          <w:rFonts w:ascii="Poppins" w:hAnsi="Poppins" w:cs="Poppins"/>
          <w:sz w:val="20"/>
          <w:szCs w:val="20"/>
        </w:rPr>
      </w:pPr>
      <w:r w:rsidRPr="005A328A">
        <w:rPr>
          <w:rFonts w:ascii="Poppins" w:hAnsi="Poppins" w:cs="Poppins"/>
          <w:sz w:val="20"/>
          <w:szCs w:val="20"/>
        </w:rPr>
        <w:t xml:space="preserve">If you have any queries about this </w:t>
      </w:r>
      <w:r w:rsidR="00652200" w:rsidRPr="005A328A">
        <w:rPr>
          <w:rFonts w:ascii="Poppins" w:hAnsi="Poppins" w:cs="Poppins"/>
          <w:sz w:val="20"/>
          <w:szCs w:val="20"/>
        </w:rPr>
        <w:t>document,</w:t>
      </w:r>
      <w:r w:rsidRPr="005A328A">
        <w:rPr>
          <w:rFonts w:ascii="Poppins" w:hAnsi="Poppins" w:cs="Poppins"/>
          <w:sz w:val="20"/>
          <w:szCs w:val="20"/>
        </w:rPr>
        <w:t xml:space="preserve"> please contact </w:t>
      </w:r>
      <w:hyperlink r:id="rId12" w:history="1">
        <w:r w:rsidRPr="005A328A">
          <w:rPr>
            <w:rStyle w:val="Hyperlink"/>
            <w:rFonts w:ascii="Poppins" w:hAnsi="Poppins" w:cs="Poppins"/>
            <w:sz w:val="20"/>
            <w:szCs w:val="20"/>
          </w:rPr>
          <w:t>qualityassurance@catholicsafeguarding.org.uk</w:t>
        </w:r>
      </w:hyperlink>
      <w:r w:rsidRPr="005A328A">
        <w:rPr>
          <w:rFonts w:ascii="Poppins" w:hAnsi="Poppins" w:cs="Poppins"/>
          <w:sz w:val="20"/>
          <w:szCs w:val="20"/>
        </w:rPr>
        <w:t xml:space="preserve"> </w:t>
      </w:r>
    </w:p>
    <w:p w14:paraId="3414D956" w14:textId="77777777" w:rsidR="00DA1219" w:rsidRDefault="00DA1219">
      <w:pPr>
        <w:spacing w:line="259" w:lineRule="auto"/>
      </w:pPr>
      <w:r>
        <w:br w:type="page"/>
      </w:r>
    </w:p>
    <w:tbl>
      <w:tblPr>
        <w:tblStyle w:val="TableGrid"/>
        <w:tblW w:w="15446" w:type="dxa"/>
        <w:tblInd w:w="0" w:type="dxa"/>
        <w:tblLook w:val="04A0" w:firstRow="1" w:lastRow="0" w:firstColumn="1" w:lastColumn="0" w:noHBand="0" w:noVBand="1"/>
      </w:tblPr>
      <w:tblGrid>
        <w:gridCol w:w="2319"/>
        <w:gridCol w:w="5473"/>
        <w:gridCol w:w="7654"/>
      </w:tblGrid>
      <w:tr w:rsidR="007D6F9C" w14:paraId="713C9B87"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1EE278AF" w14:textId="77777777" w:rsidR="007D6F9C" w:rsidRPr="009D7E4B" w:rsidRDefault="007D6F9C" w:rsidP="001B4ACB">
            <w:pPr>
              <w:spacing w:line="240" w:lineRule="auto"/>
              <w:rPr>
                <w:rFonts w:ascii="Poppins" w:hAnsi="Poppins" w:cs="Poppins"/>
                <w:b/>
                <w:bCs/>
                <w:sz w:val="20"/>
                <w:szCs w:val="20"/>
              </w:rPr>
            </w:pPr>
            <w:r w:rsidRPr="009D7E4B">
              <w:rPr>
                <w:rFonts w:ascii="Poppins" w:hAnsi="Poppins" w:cs="Poppins"/>
                <w:b/>
                <w:bCs/>
                <w:sz w:val="20"/>
                <w:szCs w:val="20"/>
              </w:rPr>
              <w:lastRenderedPageBreak/>
              <w:t xml:space="preserve">Standard 1 - Safeguarding is embedded in the </w:t>
            </w:r>
            <w:r w:rsidR="001B4ACB" w:rsidRPr="009D7E4B">
              <w:rPr>
                <w:rFonts w:ascii="Poppins" w:hAnsi="Poppins" w:cs="Poppins"/>
                <w:b/>
                <w:bCs/>
                <w:sz w:val="20"/>
                <w:szCs w:val="20"/>
              </w:rPr>
              <w:t xml:space="preserve">Religious Life </w:t>
            </w:r>
            <w:r w:rsidR="00652200" w:rsidRPr="009D7E4B">
              <w:rPr>
                <w:rFonts w:ascii="Poppins" w:hAnsi="Poppins" w:cs="Poppins"/>
                <w:b/>
                <w:bCs/>
                <w:sz w:val="20"/>
                <w:szCs w:val="20"/>
              </w:rPr>
              <w:t>Group’s leadership</w:t>
            </w:r>
            <w:r w:rsidRPr="009D7E4B">
              <w:rPr>
                <w:rFonts w:ascii="Poppins" w:hAnsi="Poppins" w:cs="Poppins"/>
                <w:b/>
                <w:bCs/>
                <w:sz w:val="20"/>
                <w:szCs w:val="20"/>
              </w:rPr>
              <w:t xml:space="preserve">, governance, </w:t>
            </w:r>
            <w:r w:rsidR="00652200" w:rsidRPr="009D7E4B">
              <w:rPr>
                <w:rFonts w:ascii="Poppins" w:hAnsi="Poppins" w:cs="Poppins"/>
                <w:b/>
                <w:bCs/>
                <w:sz w:val="20"/>
                <w:szCs w:val="20"/>
              </w:rPr>
              <w:t>ministry,</w:t>
            </w:r>
            <w:r w:rsidRPr="009D7E4B">
              <w:rPr>
                <w:rFonts w:ascii="Poppins" w:hAnsi="Poppins" w:cs="Poppins"/>
                <w:b/>
                <w:bCs/>
                <w:sz w:val="20"/>
                <w:szCs w:val="20"/>
              </w:rPr>
              <w:t xml:space="preserve"> and culture</w:t>
            </w:r>
          </w:p>
        </w:tc>
      </w:tr>
      <w:tr w:rsidR="00A96F6D" w:rsidRPr="00663794" w14:paraId="6D6E5FCA" w14:textId="77777777" w:rsidTr="001C4CA7">
        <w:tc>
          <w:tcPr>
            <w:tcW w:w="2319" w:type="dxa"/>
            <w:shd w:val="clear" w:color="auto" w:fill="C8B0CD"/>
          </w:tcPr>
          <w:p w14:paraId="3D276E99" w14:textId="77777777" w:rsidR="00A96F6D" w:rsidRPr="009D7E4B" w:rsidRDefault="00A96F6D" w:rsidP="001B4ACB">
            <w:pPr>
              <w:rPr>
                <w:rFonts w:ascii="Poppins" w:hAnsi="Poppins" w:cs="Poppins"/>
                <w:b/>
                <w:bCs/>
                <w:sz w:val="20"/>
                <w:szCs w:val="20"/>
              </w:rPr>
            </w:pPr>
            <w:r w:rsidRPr="009D7E4B">
              <w:rPr>
                <w:rFonts w:ascii="Poppins" w:hAnsi="Poppins" w:cs="Poppins"/>
                <w:b/>
                <w:bCs/>
                <w:sz w:val="20"/>
                <w:szCs w:val="20"/>
              </w:rPr>
              <w:t>Not Met</w:t>
            </w:r>
          </w:p>
        </w:tc>
        <w:tc>
          <w:tcPr>
            <w:tcW w:w="5473" w:type="dxa"/>
            <w:shd w:val="clear" w:color="auto" w:fill="C8B0CD"/>
          </w:tcPr>
          <w:p w14:paraId="2CCAB46E" w14:textId="77777777" w:rsidR="00A96F6D" w:rsidRPr="009D7E4B" w:rsidRDefault="00A96F6D" w:rsidP="007D6F9C">
            <w:pPr>
              <w:rPr>
                <w:rFonts w:ascii="Poppins" w:hAnsi="Poppins" w:cs="Poppins"/>
                <w:b/>
                <w:bCs/>
                <w:sz w:val="20"/>
                <w:szCs w:val="20"/>
              </w:rPr>
            </w:pPr>
            <w:r w:rsidRPr="009D7E4B">
              <w:rPr>
                <w:rFonts w:ascii="Poppins" w:hAnsi="Poppins" w:cs="Poppins"/>
                <w:b/>
                <w:bCs/>
                <w:sz w:val="20"/>
                <w:szCs w:val="20"/>
              </w:rPr>
              <w:t>Met With Recommendations</w:t>
            </w:r>
          </w:p>
        </w:tc>
        <w:tc>
          <w:tcPr>
            <w:tcW w:w="7654" w:type="dxa"/>
            <w:shd w:val="clear" w:color="auto" w:fill="C8B0CD"/>
          </w:tcPr>
          <w:p w14:paraId="7778B96C" w14:textId="77777777" w:rsidR="00A96F6D" w:rsidRPr="009D7E4B" w:rsidRDefault="00A96F6D" w:rsidP="007D6F9C">
            <w:pPr>
              <w:rPr>
                <w:rFonts w:ascii="Poppins" w:hAnsi="Poppins" w:cs="Poppins"/>
                <w:b/>
                <w:bCs/>
                <w:sz w:val="20"/>
                <w:szCs w:val="20"/>
              </w:rPr>
            </w:pPr>
            <w:r w:rsidRPr="009D7E4B">
              <w:rPr>
                <w:rFonts w:ascii="Poppins" w:hAnsi="Poppins" w:cs="Poppins"/>
                <w:b/>
                <w:bCs/>
                <w:sz w:val="20"/>
                <w:szCs w:val="20"/>
              </w:rPr>
              <w:t>Met</w:t>
            </w:r>
          </w:p>
        </w:tc>
      </w:tr>
      <w:tr w:rsidR="00A96F6D" w:rsidRPr="00663794" w14:paraId="318A07A0" w14:textId="77777777" w:rsidTr="00A96F6D">
        <w:tc>
          <w:tcPr>
            <w:tcW w:w="2319" w:type="dxa"/>
          </w:tcPr>
          <w:p w14:paraId="3E5DB674"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There is no safeguarding policy, </w:t>
            </w:r>
            <w:r w:rsidR="00652200" w:rsidRPr="009D7E4B">
              <w:rPr>
                <w:rFonts w:ascii="Poppins" w:hAnsi="Poppins" w:cs="Poppins"/>
                <w:sz w:val="20"/>
                <w:szCs w:val="20"/>
              </w:rPr>
              <w:t>statement,</w:t>
            </w:r>
            <w:r w:rsidRPr="009D7E4B">
              <w:rPr>
                <w:rFonts w:ascii="Poppins" w:hAnsi="Poppins" w:cs="Poppins"/>
                <w:sz w:val="20"/>
                <w:szCs w:val="20"/>
              </w:rPr>
              <w:t xml:space="preserve"> or ethos (written or unwritten).</w:t>
            </w:r>
          </w:p>
          <w:p w14:paraId="2C2D538A" w14:textId="77777777" w:rsidR="00A96F6D" w:rsidRPr="009D7E4B" w:rsidRDefault="00A96F6D" w:rsidP="007D6F9C">
            <w:pPr>
              <w:rPr>
                <w:rFonts w:ascii="Poppins" w:hAnsi="Poppins" w:cs="Poppins"/>
                <w:sz w:val="20"/>
                <w:szCs w:val="20"/>
              </w:rPr>
            </w:pPr>
          </w:p>
          <w:p w14:paraId="61EA8EFA"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-There is no designated lead for safeguarding.</w:t>
            </w:r>
          </w:p>
          <w:p w14:paraId="7E7BEF59" w14:textId="77777777" w:rsidR="00A96F6D" w:rsidRPr="009D7E4B" w:rsidRDefault="00A96F6D" w:rsidP="007D6F9C">
            <w:pPr>
              <w:rPr>
                <w:rFonts w:ascii="Poppins" w:hAnsi="Poppins" w:cs="Poppins"/>
                <w:sz w:val="20"/>
                <w:szCs w:val="20"/>
              </w:rPr>
            </w:pPr>
          </w:p>
          <w:p w14:paraId="739A2410"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Leaders are unaware of the basic principles of safeguarding.</w:t>
            </w:r>
          </w:p>
        </w:tc>
        <w:tc>
          <w:tcPr>
            <w:tcW w:w="5473" w:type="dxa"/>
          </w:tcPr>
          <w:p w14:paraId="7B666807" w14:textId="77777777" w:rsidR="00A96F6D" w:rsidRPr="009D7E4B" w:rsidRDefault="00A96F6D" w:rsidP="001B1DC9">
            <w:pPr>
              <w:rPr>
                <w:rFonts w:ascii="Poppins" w:hAnsi="Poppins" w:cs="Poppins"/>
                <w:sz w:val="20"/>
                <w:szCs w:val="20"/>
              </w:rPr>
            </w:pPr>
            <w:r w:rsidRPr="009D7E4B">
              <w:rPr>
                <w:rFonts w:ascii="Poppins" w:hAnsi="Poppins" w:cs="Poppins"/>
                <w:sz w:val="20"/>
                <w:szCs w:val="20"/>
              </w:rPr>
              <w:t xml:space="preserve">- The Religious Life Group has a basic written Safeguarding </w:t>
            </w:r>
            <w:proofErr w:type="gramStart"/>
            <w:r w:rsidRPr="009D7E4B">
              <w:rPr>
                <w:rFonts w:ascii="Poppins" w:hAnsi="Poppins" w:cs="Poppins"/>
                <w:sz w:val="20"/>
                <w:szCs w:val="20"/>
              </w:rPr>
              <w:t>Policy</w:t>
            </w:r>
            <w:r w:rsidR="004044CC">
              <w:rPr>
                <w:rFonts w:ascii="Poppins" w:hAnsi="Poppins" w:cs="Poppins"/>
                <w:sz w:val="20"/>
                <w:szCs w:val="20"/>
              </w:rPr>
              <w:t>(</w:t>
            </w:r>
            <w:proofErr w:type="gramEnd"/>
            <w:r w:rsidR="004044CC">
              <w:rPr>
                <w:rFonts w:ascii="Poppins" w:hAnsi="Poppins" w:cs="Poppins"/>
                <w:sz w:val="20"/>
                <w:szCs w:val="20"/>
              </w:rPr>
              <w:t xml:space="preserve">specific to England and </w:t>
            </w:r>
            <w:proofErr w:type="gramStart"/>
            <w:r w:rsidR="004044CC">
              <w:rPr>
                <w:rFonts w:ascii="Poppins" w:hAnsi="Poppins" w:cs="Poppins"/>
                <w:sz w:val="20"/>
                <w:szCs w:val="20"/>
              </w:rPr>
              <w:t xml:space="preserve">Wales) </w:t>
            </w:r>
            <w:r w:rsidR="005D3291">
              <w:rPr>
                <w:rFonts w:ascii="Poppins" w:hAnsi="Poppins" w:cs="Poppins"/>
                <w:sz w:val="20"/>
                <w:szCs w:val="20"/>
              </w:rPr>
              <w:t xml:space="preserve"> or</w:t>
            </w:r>
            <w:proofErr w:type="gramEnd"/>
            <w:r w:rsidR="005D3291">
              <w:rPr>
                <w:rFonts w:ascii="Poppins" w:hAnsi="Poppins" w:cs="Poppins"/>
                <w:sz w:val="20"/>
                <w:szCs w:val="20"/>
              </w:rPr>
              <w:t xml:space="preserve"> </w:t>
            </w:r>
            <w:r w:rsidR="00023CF5">
              <w:rPr>
                <w:rFonts w:ascii="Poppins" w:hAnsi="Poppins" w:cs="Poppins"/>
                <w:sz w:val="20"/>
                <w:szCs w:val="20"/>
              </w:rPr>
              <w:t>Commitment</w:t>
            </w:r>
            <w:r w:rsidRPr="009D7E4B">
              <w:rPr>
                <w:rFonts w:ascii="Poppins" w:hAnsi="Poppins" w:cs="Poppins"/>
                <w:sz w:val="20"/>
                <w:szCs w:val="20"/>
              </w:rPr>
              <w:t xml:space="preserve">. </w:t>
            </w:r>
          </w:p>
          <w:p w14:paraId="22B1DC3D" w14:textId="77777777" w:rsidR="001B1DC9" w:rsidRPr="009D7E4B" w:rsidRDefault="001B1DC9" w:rsidP="001B1DC9">
            <w:pPr>
              <w:rPr>
                <w:rFonts w:ascii="Poppins" w:hAnsi="Poppins" w:cs="Poppins"/>
                <w:sz w:val="20"/>
                <w:szCs w:val="20"/>
              </w:rPr>
            </w:pPr>
          </w:p>
          <w:p w14:paraId="1C5AE834" w14:textId="77777777" w:rsidR="001B1DC9" w:rsidRPr="009D7E4B" w:rsidRDefault="001B1DC9" w:rsidP="001B1DC9">
            <w:pPr>
              <w:rPr>
                <w:rFonts w:ascii="Poppins" w:hAnsi="Poppins" w:cs="Poppins"/>
                <w:sz w:val="20"/>
                <w:szCs w:val="20"/>
              </w:rPr>
            </w:pPr>
            <w:r w:rsidRPr="009D7E4B">
              <w:rPr>
                <w:rFonts w:ascii="Poppins" w:hAnsi="Poppins" w:cs="Poppins"/>
                <w:sz w:val="20"/>
                <w:szCs w:val="20"/>
              </w:rPr>
              <w:t>- There is a designated safeguarding lead in place.</w:t>
            </w:r>
          </w:p>
          <w:p w14:paraId="668AD6C6" w14:textId="77777777" w:rsidR="00A96F6D" w:rsidRPr="009D7E4B" w:rsidRDefault="00A96F6D" w:rsidP="007D6F9C">
            <w:pPr>
              <w:rPr>
                <w:rFonts w:ascii="Poppins" w:hAnsi="Poppins" w:cs="Poppins"/>
                <w:sz w:val="20"/>
                <w:szCs w:val="20"/>
              </w:rPr>
            </w:pPr>
          </w:p>
          <w:p w14:paraId="775E597F"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Leaders understand their role </w:t>
            </w:r>
            <w:r w:rsidR="002D694B">
              <w:rPr>
                <w:rFonts w:ascii="Poppins" w:hAnsi="Poppins" w:cs="Poppins"/>
                <w:sz w:val="20"/>
                <w:szCs w:val="20"/>
              </w:rPr>
              <w:t>and</w:t>
            </w:r>
            <w:r w:rsidRPr="009D7E4B">
              <w:rPr>
                <w:rFonts w:ascii="Poppins" w:hAnsi="Poppins" w:cs="Poppins"/>
                <w:sz w:val="20"/>
                <w:szCs w:val="20"/>
              </w:rPr>
              <w:t xml:space="preserve"> responsibilities in creating a safe environment</w:t>
            </w:r>
            <w:r w:rsidR="000A0F98">
              <w:rPr>
                <w:rFonts w:ascii="Poppins" w:hAnsi="Poppins" w:cs="Poppins"/>
                <w:sz w:val="20"/>
                <w:szCs w:val="20"/>
              </w:rPr>
              <w:t xml:space="preserve"> for members and in public ministry</w:t>
            </w:r>
            <w:r w:rsidRPr="009D7E4B">
              <w:rPr>
                <w:rFonts w:ascii="Poppins" w:hAnsi="Poppins" w:cs="Poppins"/>
                <w:sz w:val="20"/>
                <w:szCs w:val="20"/>
              </w:rPr>
              <w:t>.</w:t>
            </w:r>
          </w:p>
          <w:p w14:paraId="799C48BB" w14:textId="77777777" w:rsidR="00A96F6D" w:rsidRDefault="00A96F6D" w:rsidP="007D6F9C">
            <w:pPr>
              <w:rPr>
                <w:rFonts w:ascii="Poppins" w:hAnsi="Poppins" w:cs="Poppins"/>
                <w:sz w:val="20"/>
                <w:szCs w:val="20"/>
              </w:rPr>
            </w:pPr>
          </w:p>
          <w:p w14:paraId="7B9F27D7" w14:textId="77777777" w:rsidR="005C5A57" w:rsidRDefault="005C5A57" w:rsidP="007D6F9C">
            <w:pPr>
              <w:rPr>
                <w:rFonts w:ascii="Poppins" w:hAnsi="Poppins" w:cs="Poppins"/>
                <w:sz w:val="20"/>
                <w:szCs w:val="20"/>
              </w:rPr>
            </w:pPr>
            <w:r>
              <w:rPr>
                <w:rFonts w:ascii="Poppins" w:hAnsi="Poppins" w:cs="Poppins"/>
                <w:sz w:val="20"/>
                <w:szCs w:val="20"/>
              </w:rPr>
              <w:t xml:space="preserve">- Safeguarding is discussed in some </w:t>
            </w:r>
            <w:r w:rsidR="00F36A98">
              <w:rPr>
                <w:rFonts w:ascii="Poppins" w:hAnsi="Poppins" w:cs="Poppins"/>
                <w:sz w:val="20"/>
                <w:szCs w:val="20"/>
              </w:rPr>
              <w:t>Leadership meetings.</w:t>
            </w:r>
          </w:p>
          <w:p w14:paraId="23C85154" w14:textId="77777777" w:rsidR="005C5A57" w:rsidRPr="009D7E4B" w:rsidRDefault="005C5A57" w:rsidP="007D6F9C">
            <w:pPr>
              <w:rPr>
                <w:rFonts w:ascii="Poppins" w:hAnsi="Poppins" w:cs="Poppins"/>
                <w:sz w:val="20"/>
                <w:szCs w:val="20"/>
              </w:rPr>
            </w:pPr>
          </w:p>
          <w:p w14:paraId="56E4BE7C"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The RLSS </w:t>
            </w:r>
            <w:r w:rsidR="00256C9A">
              <w:rPr>
                <w:rFonts w:ascii="Poppins" w:hAnsi="Poppins" w:cs="Poppins"/>
                <w:sz w:val="20"/>
                <w:szCs w:val="20"/>
              </w:rPr>
              <w:t xml:space="preserve">and CSSA </w:t>
            </w:r>
            <w:r w:rsidRPr="009D7E4B">
              <w:rPr>
                <w:rFonts w:ascii="Poppins" w:hAnsi="Poppins" w:cs="Poppins"/>
                <w:sz w:val="20"/>
                <w:szCs w:val="20"/>
              </w:rPr>
              <w:t>contract</w:t>
            </w:r>
            <w:r w:rsidR="00256C9A">
              <w:rPr>
                <w:rFonts w:ascii="Poppins" w:hAnsi="Poppins" w:cs="Poppins"/>
                <w:sz w:val="20"/>
                <w:szCs w:val="20"/>
              </w:rPr>
              <w:t>s are</w:t>
            </w:r>
            <w:r w:rsidRPr="009D7E4B">
              <w:rPr>
                <w:rFonts w:ascii="Poppins" w:hAnsi="Poppins" w:cs="Poppins"/>
                <w:sz w:val="20"/>
                <w:szCs w:val="20"/>
              </w:rPr>
              <w:t xml:space="preserve"> signed and there is an understanding of the support available for Religious Life Group leaders</w:t>
            </w:r>
            <w:r w:rsidR="00516E72">
              <w:rPr>
                <w:rFonts w:ascii="Poppins" w:hAnsi="Poppins" w:cs="Poppins"/>
                <w:sz w:val="20"/>
                <w:szCs w:val="20"/>
              </w:rPr>
              <w:t xml:space="preserve"> and </w:t>
            </w:r>
            <w:r w:rsidRPr="009D7E4B">
              <w:rPr>
                <w:rFonts w:ascii="Poppins" w:hAnsi="Poppins" w:cs="Poppins"/>
                <w:sz w:val="20"/>
                <w:szCs w:val="20"/>
              </w:rPr>
              <w:t xml:space="preserve">members from the RLSS, in respect of all matters of safeguarding work. </w:t>
            </w:r>
          </w:p>
          <w:p w14:paraId="206C7304" w14:textId="77777777" w:rsidR="00BB1A4E" w:rsidRPr="009D7E4B" w:rsidRDefault="00BB1A4E" w:rsidP="007D6F9C">
            <w:pPr>
              <w:rPr>
                <w:rFonts w:ascii="Poppins" w:hAnsi="Poppins" w:cs="Poppins"/>
                <w:sz w:val="20"/>
                <w:szCs w:val="20"/>
              </w:rPr>
            </w:pPr>
          </w:p>
          <w:p w14:paraId="7B851D5E" w14:textId="77777777" w:rsidR="00BB1A4E" w:rsidRDefault="00BB1A4E" w:rsidP="00BB1A4E">
            <w:pPr>
              <w:rPr>
                <w:rFonts w:ascii="Poppins" w:hAnsi="Poppins" w:cs="Poppins"/>
                <w:sz w:val="20"/>
                <w:szCs w:val="20"/>
              </w:rPr>
            </w:pPr>
            <w:r w:rsidRPr="009D7E4B">
              <w:rPr>
                <w:rFonts w:ascii="Poppins" w:hAnsi="Poppins" w:cs="Poppins"/>
                <w:sz w:val="20"/>
                <w:szCs w:val="20"/>
              </w:rPr>
              <w:t xml:space="preserve">- There is an understanding of the </w:t>
            </w:r>
            <w:r w:rsidRPr="00334514">
              <w:rPr>
                <w:rFonts w:ascii="Poppins" w:hAnsi="Poppins" w:cs="Poppins"/>
                <w:i/>
                <w:iCs/>
                <w:sz w:val="20"/>
                <w:szCs w:val="20"/>
              </w:rPr>
              <w:t>Integrity in Ministry</w:t>
            </w:r>
            <w:r w:rsidRPr="009D7E4B">
              <w:rPr>
                <w:rFonts w:ascii="Poppins" w:hAnsi="Poppins" w:cs="Poppins"/>
                <w:sz w:val="20"/>
                <w:szCs w:val="20"/>
              </w:rPr>
              <w:t xml:space="preserve"> principles and </w:t>
            </w:r>
            <w:r w:rsidR="00904704">
              <w:rPr>
                <w:rFonts w:ascii="Poppins" w:hAnsi="Poppins" w:cs="Poppins"/>
                <w:sz w:val="20"/>
                <w:szCs w:val="20"/>
              </w:rPr>
              <w:t>eight</w:t>
            </w:r>
            <w:r w:rsidR="00904704" w:rsidRPr="009D7E4B">
              <w:rPr>
                <w:rFonts w:ascii="Poppins" w:hAnsi="Poppins" w:cs="Poppins"/>
                <w:sz w:val="20"/>
                <w:szCs w:val="20"/>
              </w:rPr>
              <w:t xml:space="preserve"> </w:t>
            </w:r>
            <w:r w:rsidRPr="009D7E4B">
              <w:rPr>
                <w:rFonts w:ascii="Poppins" w:hAnsi="Poppins" w:cs="Poppins"/>
                <w:sz w:val="20"/>
                <w:szCs w:val="20"/>
              </w:rPr>
              <w:t>nationally agreed safeguarding standards, and how these relate to the work of the Religious Life Group.</w:t>
            </w:r>
          </w:p>
          <w:p w14:paraId="39A67E4E" w14:textId="77777777" w:rsidR="00202E4D" w:rsidRDefault="00202E4D" w:rsidP="00BB1A4E">
            <w:pPr>
              <w:rPr>
                <w:rFonts w:ascii="Poppins" w:hAnsi="Poppins" w:cs="Poppins"/>
                <w:sz w:val="20"/>
                <w:szCs w:val="20"/>
              </w:rPr>
            </w:pPr>
          </w:p>
          <w:p w14:paraId="3CC492D7" w14:textId="77777777" w:rsidR="00BB1A4E" w:rsidRPr="009D7E4B" w:rsidRDefault="00BB1A4E" w:rsidP="00D87972">
            <w:pPr>
              <w:rPr>
                <w:rFonts w:ascii="Poppins" w:hAnsi="Poppins" w:cs="Poppins"/>
                <w:sz w:val="20"/>
                <w:szCs w:val="20"/>
              </w:rPr>
            </w:pPr>
          </w:p>
        </w:tc>
        <w:tc>
          <w:tcPr>
            <w:tcW w:w="7654" w:type="dxa"/>
          </w:tcPr>
          <w:p w14:paraId="5C4206F7" w14:textId="77777777" w:rsidR="009C3DDE" w:rsidRDefault="009C3DDE" w:rsidP="009C3DDE">
            <w:pPr>
              <w:rPr>
                <w:rFonts w:ascii="Poppins" w:hAnsi="Poppins" w:cs="Poppins"/>
                <w:sz w:val="20"/>
                <w:szCs w:val="20"/>
              </w:rPr>
            </w:pPr>
            <w:r w:rsidRPr="009D7E4B">
              <w:rPr>
                <w:rFonts w:ascii="Poppins" w:hAnsi="Poppins" w:cs="Poppins"/>
                <w:sz w:val="20"/>
                <w:szCs w:val="20"/>
              </w:rPr>
              <w:t>- A written Safeguarding Policy</w:t>
            </w:r>
            <w:r>
              <w:rPr>
                <w:rFonts w:ascii="Poppins" w:hAnsi="Poppins" w:cs="Poppins"/>
                <w:sz w:val="20"/>
                <w:szCs w:val="20"/>
              </w:rPr>
              <w:t xml:space="preserve"> </w:t>
            </w:r>
            <w:r w:rsidR="004044CC">
              <w:rPr>
                <w:rFonts w:ascii="Poppins" w:hAnsi="Poppins" w:cs="Poppins"/>
                <w:sz w:val="20"/>
                <w:szCs w:val="20"/>
              </w:rPr>
              <w:t xml:space="preserve">(specific to England and Wales) </w:t>
            </w:r>
            <w:r w:rsidR="00723FB4">
              <w:rPr>
                <w:rFonts w:ascii="Poppins" w:hAnsi="Poppins" w:cs="Poppins"/>
                <w:sz w:val="20"/>
                <w:szCs w:val="20"/>
              </w:rPr>
              <w:t xml:space="preserve">and Statement of Commitment </w:t>
            </w:r>
            <w:r w:rsidRPr="009D7E4B">
              <w:rPr>
                <w:rFonts w:ascii="Poppins" w:hAnsi="Poppins" w:cs="Poppins"/>
                <w:sz w:val="20"/>
                <w:szCs w:val="20"/>
              </w:rPr>
              <w:t xml:space="preserve">is accessible to all members and </w:t>
            </w:r>
            <w:r w:rsidR="000472F8">
              <w:rPr>
                <w:rFonts w:ascii="Poppins" w:hAnsi="Poppins" w:cs="Poppins"/>
                <w:sz w:val="20"/>
                <w:szCs w:val="20"/>
              </w:rPr>
              <w:t xml:space="preserve">those who have contact with the </w:t>
            </w:r>
            <w:r w:rsidR="000E3E77">
              <w:rPr>
                <w:rFonts w:ascii="Poppins" w:hAnsi="Poppins" w:cs="Poppins"/>
                <w:sz w:val="20"/>
                <w:szCs w:val="20"/>
              </w:rPr>
              <w:t>RLG</w:t>
            </w:r>
            <w:r w:rsidRPr="009D7E4B">
              <w:rPr>
                <w:rFonts w:ascii="Poppins" w:hAnsi="Poppins" w:cs="Poppins"/>
                <w:sz w:val="20"/>
                <w:szCs w:val="20"/>
              </w:rPr>
              <w:t xml:space="preserve">, </w:t>
            </w:r>
            <w:r w:rsidR="0092557F">
              <w:rPr>
                <w:rFonts w:ascii="Poppins" w:hAnsi="Poppins" w:cs="Poppins"/>
                <w:sz w:val="20"/>
                <w:szCs w:val="20"/>
              </w:rPr>
              <w:t xml:space="preserve">clearly </w:t>
            </w:r>
            <w:r w:rsidRPr="009D7E4B">
              <w:rPr>
                <w:rFonts w:ascii="Poppins" w:hAnsi="Poppins" w:cs="Poppins"/>
                <w:sz w:val="20"/>
                <w:szCs w:val="20"/>
              </w:rPr>
              <w:t>set</w:t>
            </w:r>
            <w:r w:rsidR="0092557F">
              <w:rPr>
                <w:rFonts w:ascii="Poppins" w:hAnsi="Poppins" w:cs="Poppins"/>
                <w:sz w:val="20"/>
                <w:szCs w:val="20"/>
              </w:rPr>
              <w:t>ting</w:t>
            </w:r>
            <w:r w:rsidRPr="009D7E4B">
              <w:rPr>
                <w:rFonts w:ascii="Poppins" w:hAnsi="Poppins" w:cs="Poppins"/>
                <w:sz w:val="20"/>
                <w:szCs w:val="20"/>
              </w:rPr>
              <w:t xml:space="preserve"> out all members’ roles in relation to safeguarding, and indicat</w:t>
            </w:r>
            <w:r w:rsidR="0092557F">
              <w:rPr>
                <w:rFonts w:ascii="Poppins" w:hAnsi="Poppins" w:cs="Poppins"/>
                <w:sz w:val="20"/>
                <w:szCs w:val="20"/>
              </w:rPr>
              <w:t>ing</w:t>
            </w:r>
            <w:r w:rsidRPr="009D7E4B">
              <w:rPr>
                <w:rFonts w:ascii="Poppins" w:hAnsi="Poppins" w:cs="Poppins"/>
                <w:sz w:val="20"/>
                <w:szCs w:val="20"/>
              </w:rPr>
              <w:t xml:space="preserve"> zero</w:t>
            </w:r>
            <w:r>
              <w:rPr>
                <w:rFonts w:ascii="Poppins" w:hAnsi="Poppins" w:cs="Poppins"/>
                <w:sz w:val="20"/>
                <w:szCs w:val="20"/>
              </w:rPr>
              <w:t>-</w:t>
            </w:r>
            <w:r w:rsidRPr="009D7E4B">
              <w:rPr>
                <w:rFonts w:ascii="Poppins" w:hAnsi="Poppins" w:cs="Poppins"/>
                <w:sz w:val="20"/>
                <w:szCs w:val="20"/>
              </w:rPr>
              <w:t>tolerance of abuse.</w:t>
            </w:r>
          </w:p>
          <w:p w14:paraId="6C1208CB" w14:textId="77777777" w:rsidR="009C3DDE" w:rsidRPr="009D7E4B" w:rsidRDefault="009C3DDE" w:rsidP="009C3DDE">
            <w:pPr>
              <w:rPr>
                <w:rFonts w:ascii="Poppins" w:hAnsi="Poppins" w:cs="Poppins"/>
                <w:sz w:val="20"/>
                <w:szCs w:val="20"/>
              </w:rPr>
            </w:pPr>
          </w:p>
          <w:p w14:paraId="0AE85680"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The Safeguarding Lead has</w:t>
            </w:r>
            <w:r w:rsidR="00CB05E1">
              <w:rPr>
                <w:rFonts w:ascii="Poppins" w:hAnsi="Poppins" w:cs="Poppins"/>
                <w:sz w:val="20"/>
                <w:szCs w:val="20"/>
              </w:rPr>
              <w:t xml:space="preserve"> a defined role, has </w:t>
            </w:r>
            <w:r w:rsidRPr="009D7E4B">
              <w:rPr>
                <w:rFonts w:ascii="Poppins" w:hAnsi="Poppins" w:cs="Poppins"/>
                <w:sz w:val="20"/>
                <w:szCs w:val="20"/>
              </w:rPr>
              <w:t>had bespoke training</w:t>
            </w:r>
            <w:r w:rsidR="000907D6">
              <w:rPr>
                <w:rFonts w:ascii="Poppins" w:hAnsi="Poppins" w:cs="Poppins"/>
                <w:sz w:val="20"/>
                <w:szCs w:val="20"/>
              </w:rPr>
              <w:t xml:space="preserve"> and seeks opportunities to develop safeguarding practice</w:t>
            </w:r>
            <w:r w:rsidRPr="009D7E4B">
              <w:rPr>
                <w:rFonts w:ascii="Poppins" w:hAnsi="Poppins" w:cs="Poppins"/>
                <w:sz w:val="20"/>
                <w:szCs w:val="20"/>
              </w:rPr>
              <w:t xml:space="preserve">. </w:t>
            </w:r>
          </w:p>
          <w:p w14:paraId="0E4B1EA1" w14:textId="77777777" w:rsidR="00A96F6D" w:rsidRDefault="00A96F6D" w:rsidP="007D6F9C">
            <w:pPr>
              <w:rPr>
                <w:rFonts w:ascii="Poppins" w:hAnsi="Poppins" w:cs="Poppins"/>
                <w:sz w:val="20"/>
                <w:szCs w:val="20"/>
              </w:rPr>
            </w:pPr>
          </w:p>
          <w:p w14:paraId="72E2CDD1" w14:textId="77777777" w:rsidR="00A96F6D" w:rsidRDefault="00066AA8" w:rsidP="007D6F9C">
            <w:pPr>
              <w:rPr>
                <w:rFonts w:ascii="Poppins" w:hAnsi="Poppins" w:cs="Poppins"/>
                <w:sz w:val="20"/>
                <w:szCs w:val="20"/>
              </w:rPr>
            </w:pPr>
            <w:r w:rsidRPr="00066AA8">
              <w:rPr>
                <w:rFonts w:ascii="Poppins" w:hAnsi="Poppins" w:cs="Poppins"/>
                <w:sz w:val="20"/>
                <w:szCs w:val="20"/>
              </w:rPr>
              <w:t>-</w:t>
            </w:r>
            <w:r>
              <w:rPr>
                <w:rFonts w:ascii="Poppins" w:hAnsi="Poppins" w:cs="Poppins"/>
                <w:sz w:val="20"/>
                <w:szCs w:val="20"/>
              </w:rPr>
              <w:t xml:space="preserve"> Safeguarding governance arrangements </w:t>
            </w:r>
            <w:r w:rsidR="008B01C9">
              <w:rPr>
                <w:rFonts w:ascii="Poppins" w:hAnsi="Poppins" w:cs="Poppins"/>
                <w:sz w:val="20"/>
                <w:szCs w:val="20"/>
              </w:rPr>
              <w:t>facilitate the implementation of the safeguarding standards</w:t>
            </w:r>
            <w:r w:rsidR="00585BF7">
              <w:rPr>
                <w:rFonts w:ascii="Poppins" w:hAnsi="Poppins" w:cs="Poppins"/>
                <w:sz w:val="20"/>
                <w:szCs w:val="20"/>
              </w:rPr>
              <w:t>, with s</w:t>
            </w:r>
            <w:r w:rsidR="00A96F6D" w:rsidRPr="009D7E4B">
              <w:rPr>
                <w:rFonts w:ascii="Poppins" w:hAnsi="Poppins" w:cs="Poppins"/>
                <w:sz w:val="20"/>
                <w:szCs w:val="20"/>
              </w:rPr>
              <w:t xml:space="preserve">afeguarding </w:t>
            </w:r>
            <w:r w:rsidR="00585BF7">
              <w:rPr>
                <w:rFonts w:ascii="Poppins" w:hAnsi="Poppins" w:cs="Poppins"/>
                <w:sz w:val="20"/>
                <w:szCs w:val="20"/>
              </w:rPr>
              <w:t xml:space="preserve">included as </w:t>
            </w:r>
            <w:r w:rsidR="00A96F6D" w:rsidRPr="009D7E4B">
              <w:rPr>
                <w:rFonts w:ascii="Poppins" w:hAnsi="Poppins" w:cs="Poppins"/>
                <w:sz w:val="20"/>
                <w:szCs w:val="20"/>
              </w:rPr>
              <w:t>a standing point on the agenda of leadership meetings.</w:t>
            </w:r>
          </w:p>
          <w:p w14:paraId="01FEC823" w14:textId="77777777" w:rsidR="00585BF7" w:rsidRDefault="00585BF7" w:rsidP="007D6F9C">
            <w:pPr>
              <w:rPr>
                <w:rFonts w:ascii="Poppins" w:hAnsi="Poppins" w:cs="Poppins"/>
                <w:sz w:val="20"/>
                <w:szCs w:val="20"/>
              </w:rPr>
            </w:pPr>
          </w:p>
          <w:p w14:paraId="265087E9" w14:textId="77777777" w:rsidR="00585BF7" w:rsidRPr="00933713" w:rsidRDefault="00933713" w:rsidP="00933713">
            <w:pPr>
              <w:rPr>
                <w:rFonts w:ascii="Poppins" w:hAnsi="Poppins" w:cs="Poppins"/>
                <w:sz w:val="20"/>
                <w:szCs w:val="20"/>
              </w:rPr>
            </w:pPr>
            <w:r w:rsidRPr="00933713">
              <w:rPr>
                <w:rFonts w:ascii="Poppins" w:hAnsi="Poppins" w:cs="Poppins"/>
                <w:sz w:val="20"/>
                <w:szCs w:val="20"/>
              </w:rPr>
              <w:t>-</w:t>
            </w:r>
            <w:r>
              <w:rPr>
                <w:rFonts w:ascii="Poppins" w:hAnsi="Poppins" w:cs="Poppins"/>
                <w:sz w:val="20"/>
                <w:szCs w:val="20"/>
              </w:rPr>
              <w:t xml:space="preserve"> A safeguarding action or annual work plan has been agreed, is readily available</w:t>
            </w:r>
            <w:r w:rsidR="00D46E0F">
              <w:rPr>
                <w:rFonts w:ascii="Poppins" w:hAnsi="Poppins" w:cs="Poppins"/>
                <w:sz w:val="20"/>
                <w:szCs w:val="20"/>
              </w:rPr>
              <w:t>, reviewed,</w:t>
            </w:r>
            <w:r>
              <w:rPr>
                <w:rFonts w:ascii="Poppins" w:hAnsi="Poppins" w:cs="Poppins"/>
                <w:sz w:val="20"/>
                <w:szCs w:val="20"/>
              </w:rPr>
              <w:t xml:space="preserve"> and drives safeguarding practice.</w:t>
            </w:r>
          </w:p>
          <w:p w14:paraId="7A7ABB07" w14:textId="77777777" w:rsidR="00A96F6D" w:rsidRPr="009D7E4B" w:rsidRDefault="00A96F6D" w:rsidP="007D6F9C">
            <w:pPr>
              <w:rPr>
                <w:rFonts w:ascii="Poppins" w:hAnsi="Poppins" w:cs="Poppins"/>
                <w:sz w:val="20"/>
                <w:szCs w:val="20"/>
              </w:rPr>
            </w:pPr>
          </w:p>
          <w:p w14:paraId="5165F407" w14:textId="77777777" w:rsidR="00CF3F5E" w:rsidRPr="00CF3F5E" w:rsidRDefault="00CF3F5E" w:rsidP="00CF3F5E">
            <w:pPr>
              <w:rPr>
                <w:rFonts w:ascii="Poppins" w:hAnsi="Poppins" w:cs="Poppins"/>
                <w:sz w:val="20"/>
                <w:szCs w:val="20"/>
              </w:rPr>
            </w:pPr>
            <w:r w:rsidRPr="00CF3F5E">
              <w:rPr>
                <w:rFonts w:ascii="Poppins" w:hAnsi="Poppins" w:cs="Poppins"/>
                <w:sz w:val="20"/>
                <w:szCs w:val="20"/>
              </w:rPr>
              <w:t>-</w:t>
            </w:r>
            <w:r>
              <w:rPr>
                <w:rFonts w:ascii="Poppins" w:hAnsi="Poppins" w:cs="Poppins"/>
                <w:sz w:val="20"/>
                <w:szCs w:val="20"/>
              </w:rPr>
              <w:t xml:space="preserve"> There is evidence of leaders </w:t>
            </w:r>
            <w:r w:rsidR="00AE565E">
              <w:rPr>
                <w:rFonts w:ascii="Poppins" w:hAnsi="Poppins" w:cs="Poppins"/>
                <w:sz w:val="20"/>
                <w:szCs w:val="20"/>
              </w:rPr>
              <w:t>actively working to create a safe environment</w:t>
            </w:r>
            <w:r w:rsidR="00846892">
              <w:rPr>
                <w:rFonts w:ascii="Poppins" w:hAnsi="Poppins" w:cs="Poppins"/>
                <w:sz w:val="20"/>
                <w:szCs w:val="20"/>
              </w:rPr>
              <w:t xml:space="preserve">, including through the recognition </w:t>
            </w:r>
            <w:r w:rsidR="005D02FE">
              <w:rPr>
                <w:rFonts w:ascii="Poppins" w:hAnsi="Poppins" w:cs="Poppins"/>
                <w:sz w:val="20"/>
                <w:szCs w:val="20"/>
              </w:rPr>
              <w:t>and mitigation of risks.</w:t>
            </w:r>
            <w:r w:rsidR="006938E4">
              <w:rPr>
                <w:rFonts w:ascii="Poppins" w:hAnsi="Poppins" w:cs="Poppins"/>
                <w:sz w:val="20"/>
                <w:szCs w:val="20"/>
              </w:rPr>
              <w:t xml:space="preserve"> </w:t>
            </w:r>
            <w:r w:rsidR="0060225C">
              <w:rPr>
                <w:rFonts w:ascii="Poppins" w:hAnsi="Poppins" w:cs="Poppins"/>
                <w:sz w:val="20"/>
                <w:szCs w:val="20"/>
              </w:rPr>
              <w:t>Clear safeguarding arrangements are in place for all public ministry</w:t>
            </w:r>
            <w:r w:rsidR="0019544E">
              <w:rPr>
                <w:rFonts w:ascii="Poppins" w:hAnsi="Poppins" w:cs="Poppins"/>
                <w:sz w:val="20"/>
                <w:szCs w:val="20"/>
              </w:rPr>
              <w:t xml:space="preserve">, including a delineation of responsibilities </w:t>
            </w:r>
            <w:r w:rsidR="00257124">
              <w:rPr>
                <w:rFonts w:ascii="Poppins" w:hAnsi="Poppins" w:cs="Poppins"/>
                <w:sz w:val="20"/>
                <w:szCs w:val="20"/>
              </w:rPr>
              <w:t xml:space="preserve">when working alongside </w:t>
            </w:r>
            <w:r w:rsidR="00F87313">
              <w:rPr>
                <w:rFonts w:ascii="Poppins" w:hAnsi="Poppins" w:cs="Poppins"/>
                <w:sz w:val="20"/>
                <w:szCs w:val="20"/>
              </w:rPr>
              <w:t xml:space="preserve">or for </w:t>
            </w:r>
            <w:r w:rsidR="00257124">
              <w:rPr>
                <w:rFonts w:ascii="Poppins" w:hAnsi="Poppins" w:cs="Poppins"/>
                <w:sz w:val="20"/>
                <w:szCs w:val="20"/>
              </w:rPr>
              <w:t>other organisations.</w:t>
            </w:r>
          </w:p>
          <w:p w14:paraId="4F4F8D61" w14:textId="77777777" w:rsidR="00A96F6D" w:rsidRPr="009D7E4B" w:rsidRDefault="00A96F6D" w:rsidP="007D6F9C">
            <w:pPr>
              <w:rPr>
                <w:rFonts w:ascii="Poppins" w:hAnsi="Poppins" w:cs="Poppins"/>
                <w:sz w:val="20"/>
                <w:szCs w:val="20"/>
              </w:rPr>
            </w:pPr>
          </w:p>
          <w:p w14:paraId="39EF9E1A" w14:textId="77777777" w:rsidR="00A96F6D" w:rsidRDefault="00A96F6D" w:rsidP="007D6F9C">
            <w:pPr>
              <w:rPr>
                <w:rFonts w:ascii="Poppins" w:hAnsi="Poppins" w:cs="Poppins"/>
                <w:sz w:val="20"/>
                <w:szCs w:val="20"/>
              </w:rPr>
            </w:pPr>
            <w:r w:rsidRPr="009D7E4B">
              <w:rPr>
                <w:rFonts w:ascii="Poppins" w:hAnsi="Poppins" w:cs="Poppins"/>
                <w:sz w:val="20"/>
                <w:szCs w:val="20"/>
              </w:rPr>
              <w:t xml:space="preserve">- </w:t>
            </w:r>
            <w:proofErr w:type="gramStart"/>
            <w:r w:rsidRPr="009D7E4B">
              <w:rPr>
                <w:rFonts w:ascii="Poppins" w:hAnsi="Poppins" w:cs="Poppins"/>
                <w:sz w:val="20"/>
                <w:szCs w:val="20"/>
              </w:rPr>
              <w:t>Leaders</w:t>
            </w:r>
            <w:proofErr w:type="gramEnd"/>
            <w:r w:rsidRPr="009D7E4B">
              <w:rPr>
                <w:rFonts w:ascii="Poppins" w:hAnsi="Poppins" w:cs="Poppins"/>
                <w:sz w:val="20"/>
                <w:szCs w:val="20"/>
              </w:rPr>
              <w:t xml:space="preserve"> </w:t>
            </w:r>
            <w:r w:rsidR="00815BDD">
              <w:rPr>
                <w:rFonts w:ascii="Poppins" w:hAnsi="Poppins" w:cs="Poppins"/>
                <w:sz w:val="20"/>
                <w:szCs w:val="20"/>
              </w:rPr>
              <w:t xml:space="preserve">champion and </w:t>
            </w:r>
            <w:r w:rsidRPr="009D7E4B">
              <w:rPr>
                <w:rFonts w:ascii="Poppins" w:hAnsi="Poppins" w:cs="Poppins"/>
                <w:sz w:val="20"/>
                <w:szCs w:val="20"/>
              </w:rPr>
              <w:t xml:space="preserve">model </w:t>
            </w:r>
            <w:r w:rsidR="008571AE">
              <w:rPr>
                <w:rFonts w:ascii="Poppins" w:hAnsi="Poppins" w:cs="Poppins"/>
                <w:sz w:val="20"/>
                <w:szCs w:val="20"/>
              </w:rPr>
              <w:t xml:space="preserve">a </w:t>
            </w:r>
            <w:r w:rsidRPr="009D7E4B">
              <w:rPr>
                <w:rFonts w:ascii="Poppins" w:hAnsi="Poppins" w:cs="Poppins"/>
                <w:sz w:val="20"/>
                <w:szCs w:val="20"/>
              </w:rPr>
              <w:t xml:space="preserve">safeguarding </w:t>
            </w:r>
            <w:r w:rsidR="008571AE">
              <w:rPr>
                <w:rFonts w:ascii="Poppins" w:hAnsi="Poppins" w:cs="Poppins"/>
                <w:sz w:val="20"/>
                <w:szCs w:val="20"/>
              </w:rPr>
              <w:t xml:space="preserve">culture </w:t>
            </w:r>
            <w:r w:rsidRPr="009D7E4B">
              <w:rPr>
                <w:rFonts w:ascii="Poppins" w:hAnsi="Poppins" w:cs="Poppins"/>
                <w:sz w:val="20"/>
                <w:szCs w:val="20"/>
              </w:rPr>
              <w:t>and promote RLSS as a source of guidance and support.</w:t>
            </w:r>
          </w:p>
          <w:p w14:paraId="38911972" w14:textId="77777777" w:rsidR="00593B52" w:rsidRPr="009D7E4B" w:rsidRDefault="00593B52" w:rsidP="007D6F9C">
            <w:pPr>
              <w:rPr>
                <w:rFonts w:ascii="Poppins" w:hAnsi="Poppins" w:cs="Poppins"/>
                <w:sz w:val="20"/>
                <w:szCs w:val="20"/>
              </w:rPr>
            </w:pPr>
          </w:p>
        </w:tc>
      </w:tr>
    </w:tbl>
    <w:p w14:paraId="17535D78" w14:textId="77777777" w:rsidR="006F0D25" w:rsidRDefault="006F0D25"/>
    <w:tbl>
      <w:tblPr>
        <w:tblStyle w:val="TableGrid"/>
        <w:tblW w:w="15446" w:type="dxa"/>
        <w:tblInd w:w="0" w:type="dxa"/>
        <w:tblLook w:val="04A0" w:firstRow="1" w:lastRow="0" w:firstColumn="1" w:lastColumn="0" w:noHBand="0" w:noVBand="1"/>
      </w:tblPr>
      <w:tblGrid>
        <w:gridCol w:w="2405"/>
        <w:gridCol w:w="5387"/>
        <w:gridCol w:w="7654"/>
      </w:tblGrid>
      <w:tr w:rsidR="007D6F9C" w:rsidRPr="009D7E4B" w14:paraId="346C43D8"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049DCA73" w14:textId="77777777" w:rsidR="007D6F9C" w:rsidRPr="009D7E4B" w:rsidRDefault="007D6F9C" w:rsidP="007E5468">
            <w:pPr>
              <w:spacing w:line="240" w:lineRule="auto"/>
              <w:rPr>
                <w:rFonts w:ascii="Poppins" w:hAnsi="Poppins" w:cs="Poppins"/>
                <w:sz w:val="20"/>
                <w:szCs w:val="20"/>
              </w:rPr>
            </w:pPr>
            <w:r w:rsidRPr="009D7E4B">
              <w:rPr>
                <w:rFonts w:ascii="Poppins" w:hAnsi="Poppins" w:cs="Poppins"/>
                <w:b/>
                <w:bCs/>
                <w:sz w:val="20"/>
                <w:szCs w:val="20"/>
              </w:rPr>
              <w:t xml:space="preserve">Standard 2 </w:t>
            </w:r>
            <w:r w:rsidR="006F0D25" w:rsidRPr="009D7E4B">
              <w:rPr>
                <w:rFonts w:ascii="Poppins" w:hAnsi="Poppins" w:cs="Poppins"/>
                <w:b/>
                <w:bCs/>
                <w:sz w:val="20"/>
                <w:szCs w:val="20"/>
              </w:rPr>
              <w:t>–</w:t>
            </w:r>
            <w:r w:rsidRPr="009D7E4B">
              <w:rPr>
                <w:rFonts w:ascii="Poppins" w:hAnsi="Poppins" w:cs="Poppins"/>
                <w:b/>
                <w:bCs/>
                <w:sz w:val="20"/>
                <w:szCs w:val="20"/>
              </w:rPr>
              <w:t xml:space="preserve"> Communicating the </w:t>
            </w:r>
            <w:r w:rsidR="007E5468" w:rsidRPr="009D7E4B">
              <w:rPr>
                <w:rFonts w:ascii="Poppins" w:hAnsi="Poppins" w:cs="Poppins"/>
                <w:b/>
                <w:bCs/>
                <w:sz w:val="20"/>
                <w:szCs w:val="20"/>
              </w:rPr>
              <w:t>Religious Life Group</w:t>
            </w:r>
            <w:r w:rsidRPr="009D7E4B">
              <w:rPr>
                <w:rFonts w:ascii="Poppins" w:hAnsi="Poppins" w:cs="Poppins"/>
                <w:b/>
                <w:bCs/>
                <w:sz w:val="20"/>
                <w:szCs w:val="20"/>
              </w:rPr>
              <w:t>’s Safeguarding Message</w:t>
            </w:r>
          </w:p>
        </w:tc>
      </w:tr>
      <w:tr w:rsidR="006F0D25" w:rsidRPr="009D7E4B" w14:paraId="3F9D34B7" w14:textId="77777777" w:rsidTr="001C4CA7">
        <w:tc>
          <w:tcPr>
            <w:tcW w:w="2405" w:type="dxa"/>
            <w:tcBorders>
              <w:top w:val="single" w:sz="4" w:space="0" w:color="auto"/>
              <w:left w:val="single" w:sz="4" w:space="0" w:color="auto"/>
              <w:bottom w:val="single" w:sz="4" w:space="0" w:color="auto"/>
              <w:right w:val="single" w:sz="4" w:space="0" w:color="auto"/>
            </w:tcBorders>
            <w:shd w:val="clear" w:color="auto" w:fill="C8B0CD"/>
            <w:hideMark/>
          </w:tcPr>
          <w:p w14:paraId="3873736F" w14:textId="77777777" w:rsidR="006F0D25" w:rsidRPr="009D7E4B" w:rsidRDefault="006F0D25" w:rsidP="00320F87">
            <w:pPr>
              <w:spacing w:line="240" w:lineRule="auto"/>
              <w:rPr>
                <w:rFonts w:ascii="Poppins" w:hAnsi="Poppins" w:cs="Poppins"/>
                <w:b/>
                <w:bCs/>
                <w:sz w:val="20"/>
                <w:szCs w:val="20"/>
              </w:rPr>
            </w:pPr>
            <w:bookmarkStart w:id="0" w:name="_Hlk108167518"/>
            <w:r w:rsidRPr="009D7E4B">
              <w:rPr>
                <w:rFonts w:ascii="Poppins" w:hAnsi="Poppins" w:cs="Poppins"/>
                <w:b/>
                <w:bCs/>
                <w:sz w:val="20"/>
                <w:szCs w:val="20"/>
              </w:rPr>
              <w:t>Not Met</w:t>
            </w:r>
          </w:p>
        </w:tc>
        <w:tc>
          <w:tcPr>
            <w:tcW w:w="5387" w:type="dxa"/>
            <w:tcBorders>
              <w:top w:val="single" w:sz="4" w:space="0" w:color="auto"/>
              <w:left w:val="single" w:sz="4" w:space="0" w:color="auto"/>
              <w:bottom w:val="single" w:sz="4" w:space="0" w:color="auto"/>
              <w:right w:val="single" w:sz="4" w:space="0" w:color="auto"/>
            </w:tcBorders>
            <w:shd w:val="clear" w:color="auto" w:fill="C8B0CD"/>
            <w:hideMark/>
          </w:tcPr>
          <w:p w14:paraId="40204B7B" w14:textId="77777777" w:rsidR="006F0D25" w:rsidRPr="009D7E4B" w:rsidRDefault="006F0D25" w:rsidP="007D6F9C">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7654" w:type="dxa"/>
            <w:tcBorders>
              <w:top w:val="single" w:sz="4" w:space="0" w:color="auto"/>
              <w:left w:val="single" w:sz="4" w:space="0" w:color="auto"/>
              <w:bottom w:val="single" w:sz="4" w:space="0" w:color="auto"/>
              <w:right w:val="single" w:sz="4" w:space="0" w:color="auto"/>
            </w:tcBorders>
            <w:shd w:val="clear" w:color="auto" w:fill="C8B0CD"/>
            <w:hideMark/>
          </w:tcPr>
          <w:p w14:paraId="31FC8593" w14:textId="77777777" w:rsidR="006F0D25" w:rsidRPr="009D7E4B" w:rsidRDefault="006F0D25" w:rsidP="007D6F9C">
            <w:pPr>
              <w:spacing w:line="240" w:lineRule="auto"/>
              <w:rPr>
                <w:rFonts w:ascii="Poppins" w:hAnsi="Poppins" w:cs="Poppins"/>
                <w:b/>
                <w:bCs/>
                <w:sz w:val="20"/>
                <w:szCs w:val="20"/>
              </w:rPr>
            </w:pPr>
            <w:r w:rsidRPr="009D7E4B">
              <w:rPr>
                <w:rFonts w:ascii="Poppins" w:hAnsi="Poppins" w:cs="Poppins"/>
                <w:b/>
                <w:bCs/>
                <w:sz w:val="20"/>
                <w:szCs w:val="20"/>
              </w:rPr>
              <w:t>Met</w:t>
            </w:r>
          </w:p>
        </w:tc>
      </w:tr>
      <w:tr w:rsidR="006F0D25" w:rsidRPr="009D7E4B" w14:paraId="2D8DD4D5" w14:textId="77777777" w:rsidTr="006F0D25">
        <w:tc>
          <w:tcPr>
            <w:tcW w:w="2405" w:type="dxa"/>
            <w:tcBorders>
              <w:top w:val="single" w:sz="4" w:space="0" w:color="auto"/>
              <w:left w:val="single" w:sz="4" w:space="0" w:color="auto"/>
              <w:bottom w:val="single" w:sz="4" w:space="0" w:color="auto"/>
              <w:right w:val="single" w:sz="4" w:space="0" w:color="auto"/>
            </w:tcBorders>
          </w:tcPr>
          <w:p w14:paraId="0CFC21EE"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lastRenderedPageBreak/>
              <w:t>- Safeguarding is not discussed within the Religious Life Group</w:t>
            </w:r>
          </w:p>
          <w:p w14:paraId="3FAE6BF2" w14:textId="77777777" w:rsidR="006F0D25" w:rsidRPr="009D7E4B" w:rsidRDefault="006F0D25" w:rsidP="007D6F9C">
            <w:pPr>
              <w:spacing w:line="240" w:lineRule="auto"/>
              <w:rPr>
                <w:rFonts w:ascii="Poppins" w:hAnsi="Poppins" w:cs="Poppins"/>
                <w:sz w:val="20"/>
                <w:szCs w:val="20"/>
              </w:rPr>
            </w:pPr>
          </w:p>
          <w:p w14:paraId="216FFD81" w14:textId="77777777" w:rsidR="006F0D25" w:rsidRPr="009D7E4B" w:rsidRDefault="006F0D25" w:rsidP="007D6F9C">
            <w:pPr>
              <w:spacing w:line="240" w:lineRule="auto"/>
              <w:rPr>
                <w:rFonts w:ascii="Poppins" w:hAnsi="Poppins" w:cs="Poppins"/>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05D087D"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Safeguarding messages are communicated to members</w:t>
            </w:r>
            <w:r w:rsidR="00300E0E">
              <w:rPr>
                <w:rFonts w:ascii="Poppins" w:hAnsi="Poppins" w:cs="Poppins"/>
                <w:sz w:val="20"/>
                <w:szCs w:val="20"/>
              </w:rPr>
              <w:t>,</w:t>
            </w:r>
            <w:r w:rsidRPr="009D7E4B">
              <w:rPr>
                <w:rFonts w:ascii="Poppins" w:hAnsi="Poppins" w:cs="Poppins"/>
                <w:sz w:val="20"/>
                <w:szCs w:val="20"/>
              </w:rPr>
              <w:t xml:space="preserve"> </w:t>
            </w:r>
            <w:r w:rsidR="00EC6728">
              <w:rPr>
                <w:rFonts w:ascii="Poppins" w:hAnsi="Poppins" w:cs="Poppins"/>
                <w:sz w:val="20"/>
                <w:szCs w:val="20"/>
              </w:rPr>
              <w:t>visitors</w:t>
            </w:r>
            <w:r w:rsidR="004F3D5E">
              <w:rPr>
                <w:rFonts w:ascii="Poppins" w:hAnsi="Poppins" w:cs="Poppins"/>
                <w:sz w:val="20"/>
                <w:szCs w:val="20"/>
              </w:rPr>
              <w:t xml:space="preserve"> and those to whom the RLG ministers, </w:t>
            </w:r>
            <w:r w:rsidRPr="009D7E4B">
              <w:rPr>
                <w:rFonts w:ascii="Poppins" w:hAnsi="Poppins" w:cs="Poppins"/>
                <w:sz w:val="20"/>
                <w:szCs w:val="20"/>
              </w:rPr>
              <w:t>but there may not be a formal safeguarding communication plan.</w:t>
            </w:r>
          </w:p>
          <w:p w14:paraId="6C1BA050" w14:textId="77777777" w:rsidR="006F0D25" w:rsidRPr="009D7E4B" w:rsidRDefault="006F0D25" w:rsidP="007D6F9C">
            <w:pPr>
              <w:spacing w:line="240" w:lineRule="auto"/>
              <w:rPr>
                <w:rFonts w:ascii="Poppins" w:hAnsi="Poppins" w:cs="Poppins"/>
                <w:sz w:val="20"/>
                <w:szCs w:val="20"/>
              </w:rPr>
            </w:pPr>
          </w:p>
          <w:p w14:paraId="7AE21565"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There has been consideration of how the Religious Life Group could work with other church bodies, local </w:t>
            </w:r>
            <w:r w:rsidR="00652200" w:rsidRPr="009D7E4B">
              <w:rPr>
                <w:rFonts w:ascii="Poppins" w:hAnsi="Poppins" w:cs="Poppins"/>
                <w:sz w:val="20"/>
                <w:szCs w:val="20"/>
              </w:rPr>
              <w:t>organisations,</w:t>
            </w:r>
            <w:r w:rsidRPr="009D7E4B">
              <w:rPr>
                <w:rFonts w:ascii="Poppins" w:hAnsi="Poppins" w:cs="Poppins"/>
                <w:sz w:val="20"/>
                <w:szCs w:val="20"/>
              </w:rPr>
              <w:t xml:space="preserve"> or the wider community to promote a safer environment.</w:t>
            </w:r>
          </w:p>
        </w:tc>
        <w:tc>
          <w:tcPr>
            <w:tcW w:w="7654" w:type="dxa"/>
            <w:tcBorders>
              <w:top w:val="single" w:sz="4" w:space="0" w:color="auto"/>
              <w:left w:val="single" w:sz="4" w:space="0" w:color="auto"/>
              <w:bottom w:val="single" w:sz="4" w:space="0" w:color="auto"/>
              <w:right w:val="single" w:sz="4" w:space="0" w:color="auto"/>
            </w:tcBorders>
          </w:tcPr>
          <w:p w14:paraId="4E5BB91A"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There is a formal safeguarding communication plan or strategy, </w:t>
            </w:r>
          </w:p>
          <w:p w14:paraId="2FD90C90" w14:textId="77777777" w:rsidR="006F0D25"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either bespoke or forming part of a safeguarding policy, and it has been reviewed </w:t>
            </w:r>
            <w:r w:rsidR="00117554">
              <w:rPr>
                <w:rFonts w:ascii="Poppins" w:hAnsi="Poppins" w:cs="Poppins"/>
                <w:sz w:val="20"/>
                <w:szCs w:val="20"/>
              </w:rPr>
              <w:t xml:space="preserve">(where necessary) </w:t>
            </w:r>
            <w:r w:rsidRPr="009D7E4B">
              <w:rPr>
                <w:rFonts w:ascii="Poppins" w:hAnsi="Poppins" w:cs="Poppins"/>
                <w:sz w:val="20"/>
                <w:szCs w:val="20"/>
              </w:rPr>
              <w:t>for currency and comprehensibility.</w:t>
            </w:r>
          </w:p>
          <w:p w14:paraId="34C3BC4A" w14:textId="77777777" w:rsidR="007B5236" w:rsidRPr="009D7E4B" w:rsidRDefault="007B5236" w:rsidP="007D6F9C">
            <w:pPr>
              <w:spacing w:line="240" w:lineRule="auto"/>
              <w:rPr>
                <w:rFonts w:ascii="Poppins" w:hAnsi="Poppins" w:cs="Poppins"/>
                <w:sz w:val="20"/>
                <w:szCs w:val="20"/>
              </w:rPr>
            </w:pPr>
          </w:p>
          <w:p w14:paraId="541B43C4" w14:textId="77777777" w:rsidR="00F00ED3" w:rsidRDefault="006F0D25" w:rsidP="007D6F9C">
            <w:pPr>
              <w:spacing w:line="240" w:lineRule="auto"/>
              <w:rPr>
                <w:rFonts w:ascii="Poppins" w:hAnsi="Poppins" w:cs="Poppins"/>
                <w:sz w:val="20"/>
                <w:szCs w:val="20"/>
              </w:rPr>
            </w:pPr>
            <w:r w:rsidRPr="009D7E4B">
              <w:rPr>
                <w:rFonts w:ascii="Poppins" w:hAnsi="Poppins" w:cs="Poppins"/>
                <w:sz w:val="20"/>
                <w:szCs w:val="20"/>
              </w:rPr>
              <w:t>- There is regular communication of safeguarding messages within the Religious Life Group. Safeguarding messages are on display on any premises or website maintained by the Religious Life Group</w:t>
            </w:r>
            <w:r w:rsidR="00171D98">
              <w:rPr>
                <w:rFonts w:ascii="Poppins" w:hAnsi="Poppins" w:cs="Poppins"/>
                <w:sz w:val="20"/>
                <w:szCs w:val="20"/>
              </w:rPr>
              <w:t xml:space="preserve"> and easily </w:t>
            </w:r>
            <w:r w:rsidR="000514AA">
              <w:rPr>
                <w:rFonts w:ascii="Poppins" w:hAnsi="Poppins" w:cs="Poppins"/>
                <w:sz w:val="20"/>
                <w:szCs w:val="20"/>
              </w:rPr>
              <w:t>accessible</w:t>
            </w:r>
            <w:r w:rsidR="00171D98">
              <w:rPr>
                <w:rFonts w:ascii="Poppins" w:hAnsi="Poppins" w:cs="Poppins"/>
                <w:sz w:val="20"/>
                <w:szCs w:val="20"/>
              </w:rPr>
              <w:t xml:space="preserve"> to visitors</w:t>
            </w:r>
            <w:r w:rsidRPr="009D7E4B">
              <w:rPr>
                <w:rFonts w:ascii="Poppins" w:hAnsi="Poppins" w:cs="Poppins"/>
                <w:sz w:val="20"/>
                <w:szCs w:val="20"/>
              </w:rPr>
              <w:t>.</w:t>
            </w:r>
            <w:r w:rsidR="00226437">
              <w:rPr>
                <w:rFonts w:ascii="Poppins" w:hAnsi="Poppins" w:cs="Poppins"/>
                <w:sz w:val="20"/>
                <w:szCs w:val="20"/>
              </w:rPr>
              <w:t xml:space="preserve"> </w:t>
            </w:r>
          </w:p>
          <w:p w14:paraId="35038AB9" w14:textId="77777777" w:rsidR="00F00ED3" w:rsidRDefault="00F00ED3" w:rsidP="007D6F9C">
            <w:pPr>
              <w:spacing w:line="240" w:lineRule="auto"/>
              <w:rPr>
                <w:rFonts w:ascii="Poppins" w:hAnsi="Poppins" w:cs="Poppins"/>
                <w:sz w:val="20"/>
                <w:szCs w:val="20"/>
              </w:rPr>
            </w:pPr>
          </w:p>
          <w:p w14:paraId="63EDB0D9" w14:textId="77777777" w:rsidR="006F0D25" w:rsidRPr="00F00ED3" w:rsidRDefault="00F00ED3" w:rsidP="00F00ED3">
            <w:pPr>
              <w:spacing w:line="240" w:lineRule="auto"/>
              <w:rPr>
                <w:rFonts w:ascii="Poppins" w:hAnsi="Poppins" w:cs="Poppins"/>
                <w:sz w:val="20"/>
                <w:szCs w:val="20"/>
              </w:rPr>
            </w:pPr>
            <w:r w:rsidRPr="00F00ED3">
              <w:rPr>
                <w:rFonts w:ascii="Poppins" w:hAnsi="Poppins" w:cs="Poppins"/>
                <w:sz w:val="20"/>
                <w:szCs w:val="20"/>
              </w:rPr>
              <w:t>-</w:t>
            </w:r>
            <w:r>
              <w:rPr>
                <w:rFonts w:ascii="Poppins" w:hAnsi="Poppins" w:cs="Poppins"/>
                <w:sz w:val="20"/>
                <w:szCs w:val="20"/>
              </w:rPr>
              <w:t xml:space="preserve"> </w:t>
            </w:r>
            <w:r w:rsidR="00C37B40">
              <w:rPr>
                <w:rFonts w:ascii="Poppins" w:hAnsi="Poppins" w:cs="Poppins"/>
                <w:sz w:val="20"/>
                <w:szCs w:val="20"/>
              </w:rPr>
              <w:t>Safeguarding</w:t>
            </w:r>
            <w:r w:rsidR="00B367A1">
              <w:rPr>
                <w:rFonts w:ascii="Poppins" w:hAnsi="Poppins" w:cs="Poppins"/>
                <w:sz w:val="20"/>
                <w:szCs w:val="20"/>
              </w:rPr>
              <w:t xml:space="preserve"> information </w:t>
            </w:r>
            <w:r w:rsidR="0085338E">
              <w:rPr>
                <w:rFonts w:ascii="Poppins" w:hAnsi="Poppins" w:cs="Poppins"/>
                <w:sz w:val="20"/>
                <w:szCs w:val="20"/>
              </w:rPr>
              <w:t xml:space="preserve">is readily available to all </w:t>
            </w:r>
            <w:r w:rsidR="00966BD5">
              <w:rPr>
                <w:rFonts w:ascii="Poppins" w:hAnsi="Poppins" w:cs="Poppins"/>
                <w:sz w:val="20"/>
                <w:szCs w:val="20"/>
              </w:rPr>
              <w:t xml:space="preserve">who to whom the RLG ministers. </w:t>
            </w:r>
            <w:r w:rsidR="00226437" w:rsidRPr="00F00ED3">
              <w:rPr>
                <w:rFonts w:ascii="Poppins" w:hAnsi="Poppins" w:cs="Poppins"/>
                <w:sz w:val="20"/>
                <w:szCs w:val="20"/>
              </w:rPr>
              <w:t xml:space="preserve">Material is </w:t>
            </w:r>
            <w:r w:rsidR="006537E5" w:rsidRPr="00F00ED3">
              <w:rPr>
                <w:rFonts w:ascii="Poppins" w:hAnsi="Poppins" w:cs="Poppins"/>
                <w:sz w:val="20"/>
                <w:szCs w:val="20"/>
              </w:rPr>
              <w:t xml:space="preserve">clearly owned by the RLG, </w:t>
            </w:r>
            <w:r w:rsidR="00226437" w:rsidRPr="00F00ED3">
              <w:rPr>
                <w:rFonts w:ascii="Poppins" w:hAnsi="Poppins" w:cs="Poppins"/>
                <w:sz w:val="20"/>
                <w:szCs w:val="20"/>
              </w:rPr>
              <w:t>regularly updated</w:t>
            </w:r>
            <w:r w:rsidR="00CA7CFF" w:rsidRPr="00F00ED3">
              <w:rPr>
                <w:rFonts w:ascii="Poppins" w:hAnsi="Poppins" w:cs="Poppins"/>
                <w:sz w:val="20"/>
                <w:szCs w:val="20"/>
              </w:rPr>
              <w:t xml:space="preserve"> with consideration </w:t>
            </w:r>
            <w:r w:rsidR="000E788A">
              <w:rPr>
                <w:rFonts w:ascii="Poppins" w:hAnsi="Poppins" w:cs="Poppins"/>
                <w:sz w:val="20"/>
                <w:szCs w:val="20"/>
              </w:rPr>
              <w:t>given to</w:t>
            </w:r>
            <w:r w:rsidR="000E788A" w:rsidRPr="00F00ED3">
              <w:rPr>
                <w:rFonts w:ascii="Poppins" w:hAnsi="Poppins" w:cs="Poppins"/>
                <w:sz w:val="20"/>
                <w:szCs w:val="20"/>
              </w:rPr>
              <w:t xml:space="preserve"> </w:t>
            </w:r>
            <w:r w:rsidR="00CA7CFF" w:rsidRPr="00F00ED3">
              <w:rPr>
                <w:rFonts w:ascii="Poppins" w:hAnsi="Poppins" w:cs="Poppins"/>
                <w:sz w:val="20"/>
                <w:szCs w:val="20"/>
              </w:rPr>
              <w:t>those who might access it (e.g. language)</w:t>
            </w:r>
            <w:r w:rsidR="00226437" w:rsidRPr="00F00ED3">
              <w:rPr>
                <w:rFonts w:ascii="Poppins" w:hAnsi="Poppins" w:cs="Poppins"/>
                <w:sz w:val="20"/>
                <w:szCs w:val="20"/>
              </w:rPr>
              <w:t>.</w:t>
            </w:r>
          </w:p>
          <w:p w14:paraId="30A66646" w14:textId="77777777" w:rsidR="007254DD" w:rsidRPr="009D7E4B" w:rsidRDefault="007254DD" w:rsidP="007D6F9C">
            <w:pPr>
              <w:spacing w:line="240" w:lineRule="auto"/>
              <w:rPr>
                <w:rFonts w:ascii="Poppins" w:hAnsi="Poppins" w:cs="Poppins"/>
                <w:sz w:val="20"/>
                <w:szCs w:val="20"/>
              </w:rPr>
            </w:pPr>
          </w:p>
          <w:p w14:paraId="7AAE656A"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The Religious Life Group has established links with stakeholders to review and improve their practice in maintaining and promoting a safe environment.</w:t>
            </w:r>
          </w:p>
          <w:p w14:paraId="0F75997C" w14:textId="77777777" w:rsidR="006F0D25" w:rsidRPr="009D7E4B" w:rsidRDefault="006F0D25" w:rsidP="007D6F9C">
            <w:pPr>
              <w:spacing w:line="240" w:lineRule="auto"/>
              <w:rPr>
                <w:rFonts w:ascii="Poppins" w:hAnsi="Poppins" w:cs="Poppins"/>
                <w:sz w:val="20"/>
                <w:szCs w:val="20"/>
              </w:rPr>
            </w:pPr>
          </w:p>
        </w:tc>
      </w:tr>
      <w:bookmarkEnd w:id="0"/>
    </w:tbl>
    <w:p w14:paraId="352ABE5B" w14:textId="77777777" w:rsidR="00375648" w:rsidRPr="009D7E4B" w:rsidRDefault="00375648">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2443"/>
        <w:gridCol w:w="5349"/>
        <w:gridCol w:w="7654"/>
      </w:tblGrid>
      <w:tr w:rsidR="00681916" w:rsidRPr="009D7E4B" w14:paraId="6DE0E7B2"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43D56DC5" w14:textId="77777777" w:rsidR="00681916" w:rsidRPr="009D7E4B" w:rsidRDefault="00681916" w:rsidP="00756A14">
            <w:pPr>
              <w:spacing w:line="240" w:lineRule="auto"/>
              <w:rPr>
                <w:rFonts w:ascii="Poppins" w:hAnsi="Poppins" w:cs="Poppins"/>
                <w:b/>
                <w:bCs/>
                <w:sz w:val="20"/>
                <w:szCs w:val="20"/>
              </w:rPr>
            </w:pPr>
            <w:bookmarkStart w:id="1" w:name="_Hlk108181894"/>
            <w:r w:rsidRPr="009D7E4B">
              <w:rPr>
                <w:rFonts w:ascii="Poppins" w:hAnsi="Poppins" w:cs="Poppins"/>
                <w:b/>
                <w:bCs/>
                <w:sz w:val="20"/>
                <w:szCs w:val="20"/>
              </w:rPr>
              <w:t>Standard 3</w:t>
            </w:r>
            <w:r w:rsidR="008E1540" w:rsidRPr="009D7E4B">
              <w:rPr>
                <w:rFonts w:ascii="Poppins" w:hAnsi="Poppins" w:cs="Poppins"/>
                <w:b/>
                <w:bCs/>
                <w:sz w:val="20"/>
                <w:szCs w:val="20"/>
              </w:rPr>
              <w:t xml:space="preserve"> – Engaging with and caring for those who report having been harmed</w:t>
            </w:r>
          </w:p>
        </w:tc>
      </w:tr>
      <w:tr w:rsidR="00BB1A4E" w:rsidRPr="009D7E4B" w14:paraId="021BC237" w14:textId="77777777" w:rsidTr="001C4CA7">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68257C4A" w14:textId="77777777" w:rsidR="00BB1A4E" w:rsidRPr="009D7E4B" w:rsidRDefault="00BB1A4E"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49" w:type="dxa"/>
            <w:tcBorders>
              <w:top w:val="single" w:sz="4" w:space="0" w:color="auto"/>
              <w:left w:val="single" w:sz="4" w:space="0" w:color="auto"/>
              <w:bottom w:val="single" w:sz="4" w:space="0" w:color="auto"/>
              <w:right w:val="single" w:sz="4" w:space="0" w:color="auto"/>
            </w:tcBorders>
            <w:shd w:val="clear" w:color="auto" w:fill="C8B0CD"/>
            <w:hideMark/>
          </w:tcPr>
          <w:p w14:paraId="011E20FE" w14:textId="77777777" w:rsidR="00BB1A4E" w:rsidRPr="009D7E4B" w:rsidRDefault="00BB1A4E"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7654" w:type="dxa"/>
            <w:tcBorders>
              <w:top w:val="single" w:sz="4" w:space="0" w:color="auto"/>
              <w:left w:val="single" w:sz="4" w:space="0" w:color="auto"/>
              <w:bottom w:val="single" w:sz="4" w:space="0" w:color="auto"/>
              <w:right w:val="single" w:sz="4" w:space="0" w:color="auto"/>
            </w:tcBorders>
            <w:shd w:val="clear" w:color="auto" w:fill="C8B0CD"/>
            <w:hideMark/>
          </w:tcPr>
          <w:p w14:paraId="7BE45848" w14:textId="77777777" w:rsidR="00BB1A4E" w:rsidRPr="009D7E4B" w:rsidRDefault="00BB1A4E"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1D4AE5" w:rsidRPr="009D7E4B" w14:paraId="0C2D9874" w14:textId="77777777" w:rsidTr="00976E1C">
        <w:trPr>
          <w:trHeight w:val="1691"/>
        </w:trPr>
        <w:tc>
          <w:tcPr>
            <w:tcW w:w="2443" w:type="dxa"/>
            <w:tcBorders>
              <w:top w:val="single" w:sz="4" w:space="0" w:color="auto"/>
              <w:left w:val="single" w:sz="4" w:space="0" w:color="auto"/>
              <w:bottom w:val="single" w:sz="4" w:space="0" w:color="auto"/>
              <w:right w:val="single" w:sz="4" w:space="0" w:color="auto"/>
            </w:tcBorders>
          </w:tcPr>
          <w:p w14:paraId="7DF660F6"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There is a lack of understanding of </w:t>
            </w:r>
            <w:r w:rsidR="00D2029D">
              <w:rPr>
                <w:rFonts w:ascii="Poppins" w:hAnsi="Poppins" w:cs="Poppins"/>
                <w:sz w:val="20"/>
                <w:szCs w:val="20"/>
              </w:rPr>
              <w:t>how</w:t>
            </w:r>
            <w:r w:rsidRPr="009D7E4B">
              <w:rPr>
                <w:rFonts w:ascii="Poppins" w:hAnsi="Poppins" w:cs="Poppins"/>
                <w:sz w:val="20"/>
                <w:szCs w:val="20"/>
              </w:rPr>
              <w:t xml:space="preserve"> to respond with compassion and care to those who report being harmed or, where there is practice evidence, the response lacks these qualities.</w:t>
            </w:r>
          </w:p>
          <w:p w14:paraId="6FF2CB48" w14:textId="77777777" w:rsidR="001D4AE5" w:rsidRPr="009D7E4B" w:rsidRDefault="001D4AE5" w:rsidP="006C545E">
            <w:pPr>
              <w:spacing w:line="240" w:lineRule="auto"/>
              <w:rPr>
                <w:rFonts w:ascii="Poppins" w:hAnsi="Poppins" w:cs="Poppins"/>
                <w:sz w:val="20"/>
                <w:szCs w:val="20"/>
              </w:rPr>
            </w:pPr>
          </w:p>
          <w:p w14:paraId="506D7B1F"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lastRenderedPageBreak/>
              <w:t xml:space="preserve">- There is no awareness of the support available from trained professionals, such as RLSS, when responding to those who report having been harmed. </w:t>
            </w:r>
          </w:p>
        </w:tc>
        <w:tc>
          <w:tcPr>
            <w:tcW w:w="5349" w:type="dxa"/>
            <w:tcBorders>
              <w:top w:val="single" w:sz="4" w:space="0" w:color="auto"/>
              <w:left w:val="single" w:sz="4" w:space="0" w:color="auto"/>
              <w:bottom w:val="single" w:sz="4" w:space="0" w:color="auto"/>
              <w:right w:val="single" w:sz="4" w:space="0" w:color="auto"/>
            </w:tcBorders>
          </w:tcPr>
          <w:p w14:paraId="131938BE"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lastRenderedPageBreak/>
              <w:t xml:space="preserve">- The Leadership acknowledges that those who report being harmed require support, advice and pastoral care which is tailored to their individual needs and circumstances. </w:t>
            </w:r>
          </w:p>
          <w:p w14:paraId="49A29AC1" w14:textId="77777777" w:rsidR="001D4AE5" w:rsidRPr="009D7E4B" w:rsidRDefault="001D4AE5" w:rsidP="006C545E">
            <w:pPr>
              <w:spacing w:line="240" w:lineRule="auto"/>
              <w:rPr>
                <w:rFonts w:ascii="Poppins" w:hAnsi="Poppins" w:cs="Poppins"/>
                <w:sz w:val="20"/>
                <w:szCs w:val="20"/>
              </w:rPr>
            </w:pPr>
          </w:p>
          <w:p w14:paraId="7E17ADC2"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-There is an awareness of some persons</w:t>
            </w:r>
            <w:r w:rsidR="00AE6C3D">
              <w:rPr>
                <w:rFonts w:ascii="Poppins" w:hAnsi="Poppins" w:cs="Poppins"/>
                <w:sz w:val="20"/>
                <w:szCs w:val="20"/>
              </w:rPr>
              <w:t xml:space="preserve"> or</w:t>
            </w:r>
            <w:r w:rsidR="00140325">
              <w:rPr>
                <w:rFonts w:ascii="Poppins" w:hAnsi="Poppins" w:cs="Poppins"/>
                <w:sz w:val="20"/>
                <w:szCs w:val="20"/>
              </w:rPr>
              <w:t xml:space="preserve"> </w:t>
            </w:r>
            <w:r w:rsidRPr="009D7E4B">
              <w:rPr>
                <w:rFonts w:ascii="Poppins" w:hAnsi="Poppins" w:cs="Poppins"/>
                <w:sz w:val="20"/>
                <w:szCs w:val="20"/>
              </w:rPr>
              <w:t>organisations who offer support to those who report being harmed.</w:t>
            </w:r>
          </w:p>
          <w:p w14:paraId="6D71EEE6" w14:textId="77777777" w:rsidR="001D4AE5" w:rsidRPr="009D7E4B" w:rsidRDefault="001D4AE5" w:rsidP="006C545E">
            <w:pPr>
              <w:spacing w:line="240" w:lineRule="auto"/>
              <w:rPr>
                <w:rFonts w:ascii="Poppins" w:hAnsi="Poppins" w:cs="Poppins"/>
                <w:sz w:val="20"/>
                <w:szCs w:val="20"/>
              </w:rPr>
            </w:pPr>
          </w:p>
          <w:p w14:paraId="46E6DE79"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There is an understanding of how to </w:t>
            </w:r>
            <w:r w:rsidR="00250FAA" w:rsidRPr="009D7E4B">
              <w:rPr>
                <w:rFonts w:ascii="Poppins" w:hAnsi="Poppins" w:cs="Poppins"/>
                <w:sz w:val="20"/>
                <w:szCs w:val="20"/>
              </w:rPr>
              <w:t>handle</w:t>
            </w:r>
            <w:r w:rsidRPr="009D7E4B">
              <w:rPr>
                <w:rFonts w:ascii="Poppins" w:hAnsi="Poppins" w:cs="Poppins"/>
                <w:sz w:val="20"/>
                <w:szCs w:val="20"/>
              </w:rPr>
              <w:t xml:space="preserve"> a disclosure of harm. The need to conduct formal processes in a compassionate and caring manner </w:t>
            </w:r>
            <w:r w:rsidRPr="009D7E4B">
              <w:rPr>
                <w:rFonts w:ascii="Poppins" w:hAnsi="Poppins" w:cs="Poppins"/>
                <w:sz w:val="20"/>
                <w:szCs w:val="20"/>
              </w:rPr>
              <w:lastRenderedPageBreak/>
              <w:t>is acknowledged</w:t>
            </w:r>
            <w:r w:rsidR="00375648" w:rsidRPr="009D7E4B">
              <w:rPr>
                <w:rFonts w:ascii="Poppins" w:hAnsi="Poppins" w:cs="Poppins"/>
                <w:sz w:val="20"/>
                <w:szCs w:val="20"/>
              </w:rPr>
              <w:t>; where there is practice evidence, the response displays these qualities</w:t>
            </w:r>
            <w:r w:rsidRPr="009D7E4B">
              <w:rPr>
                <w:rFonts w:ascii="Poppins" w:hAnsi="Poppins" w:cs="Poppins"/>
                <w:sz w:val="20"/>
                <w:szCs w:val="20"/>
              </w:rPr>
              <w:t>.</w:t>
            </w:r>
          </w:p>
          <w:p w14:paraId="21F1979C" w14:textId="77777777" w:rsidR="001D4AE5" w:rsidRPr="009D7E4B" w:rsidRDefault="001D4AE5" w:rsidP="006C545E">
            <w:pPr>
              <w:spacing w:line="240" w:lineRule="auto"/>
              <w:rPr>
                <w:rFonts w:ascii="Poppins" w:hAnsi="Poppins" w:cs="Poppins"/>
                <w:sz w:val="20"/>
                <w:szCs w:val="20"/>
              </w:rPr>
            </w:pPr>
          </w:p>
          <w:p w14:paraId="4C51F25E" w14:textId="77777777" w:rsidR="001D4AE5" w:rsidRPr="009D7E4B" w:rsidRDefault="001D4AE5" w:rsidP="001D4AE5">
            <w:pPr>
              <w:spacing w:line="240" w:lineRule="auto"/>
              <w:rPr>
                <w:rFonts w:ascii="Poppins" w:hAnsi="Poppins" w:cs="Poppins"/>
                <w:sz w:val="20"/>
                <w:szCs w:val="20"/>
              </w:rPr>
            </w:pPr>
            <w:r w:rsidRPr="009D7E4B">
              <w:rPr>
                <w:rFonts w:ascii="Poppins" w:hAnsi="Poppins" w:cs="Poppins"/>
                <w:sz w:val="20"/>
                <w:szCs w:val="20"/>
              </w:rPr>
              <w:t>- There is an understanding that disclosures of harm may be made by members of the Religious Life Group, and that those members who receive disclosures may require pastoral care themselves.</w:t>
            </w:r>
          </w:p>
          <w:p w14:paraId="7ECBF0E9" w14:textId="77777777" w:rsidR="001D4AE5" w:rsidRPr="009D7E4B" w:rsidRDefault="001D4AE5" w:rsidP="006C545E">
            <w:pPr>
              <w:spacing w:line="240" w:lineRule="auto"/>
              <w:rPr>
                <w:rFonts w:ascii="Poppins" w:hAnsi="Poppins" w:cs="Poppins"/>
                <w:sz w:val="20"/>
                <w:szCs w:val="20"/>
              </w:rPr>
            </w:pPr>
          </w:p>
        </w:tc>
        <w:tc>
          <w:tcPr>
            <w:tcW w:w="7654" w:type="dxa"/>
            <w:tcBorders>
              <w:top w:val="single" w:sz="4" w:space="0" w:color="auto"/>
              <w:left w:val="single" w:sz="4" w:space="0" w:color="auto"/>
              <w:bottom w:val="single" w:sz="4" w:space="0" w:color="auto"/>
              <w:right w:val="single" w:sz="4" w:space="0" w:color="auto"/>
            </w:tcBorders>
          </w:tcPr>
          <w:p w14:paraId="70E62901"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lastRenderedPageBreak/>
              <w:t>- There are suitably skilled/</w:t>
            </w:r>
            <w:r w:rsidR="000B7C14">
              <w:rPr>
                <w:rFonts w:ascii="Poppins" w:hAnsi="Poppins" w:cs="Poppins"/>
                <w:sz w:val="20"/>
                <w:szCs w:val="20"/>
              </w:rPr>
              <w:t xml:space="preserve"> </w:t>
            </w:r>
            <w:r w:rsidRPr="009D7E4B">
              <w:rPr>
                <w:rFonts w:ascii="Poppins" w:hAnsi="Poppins" w:cs="Poppins"/>
                <w:sz w:val="20"/>
                <w:szCs w:val="20"/>
              </w:rPr>
              <w:t xml:space="preserve">trained members who </w:t>
            </w:r>
            <w:r w:rsidR="00652200" w:rsidRPr="009D7E4B">
              <w:rPr>
                <w:rFonts w:ascii="Poppins" w:hAnsi="Poppins" w:cs="Poppins"/>
                <w:sz w:val="20"/>
                <w:szCs w:val="20"/>
              </w:rPr>
              <w:t>can</w:t>
            </w:r>
            <w:r w:rsidRPr="009D7E4B">
              <w:rPr>
                <w:rFonts w:ascii="Poppins" w:hAnsi="Poppins" w:cs="Poppins"/>
                <w:sz w:val="20"/>
                <w:szCs w:val="20"/>
              </w:rPr>
              <w:t xml:space="preserve"> confidently respond to a disclosure of harm, and there </w:t>
            </w:r>
            <w:r w:rsidR="000D73D6">
              <w:rPr>
                <w:rFonts w:ascii="Poppins" w:hAnsi="Poppins" w:cs="Poppins"/>
                <w:sz w:val="20"/>
                <w:szCs w:val="20"/>
              </w:rPr>
              <w:t>are</w:t>
            </w:r>
            <w:r w:rsidRPr="009D7E4B">
              <w:rPr>
                <w:rFonts w:ascii="Poppins" w:hAnsi="Poppins" w:cs="Poppins"/>
                <w:sz w:val="20"/>
                <w:szCs w:val="20"/>
              </w:rPr>
              <w:t xml:space="preserve"> established links with RLSS and other support agencies.</w:t>
            </w:r>
          </w:p>
          <w:p w14:paraId="48C01010" w14:textId="77777777" w:rsidR="001D4AE5" w:rsidRPr="009D7E4B" w:rsidRDefault="001D4AE5" w:rsidP="006C545E">
            <w:pPr>
              <w:spacing w:line="240" w:lineRule="auto"/>
              <w:rPr>
                <w:rFonts w:ascii="Poppins" w:hAnsi="Poppins" w:cs="Poppins"/>
                <w:sz w:val="20"/>
                <w:szCs w:val="20"/>
              </w:rPr>
            </w:pPr>
          </w:p>
          <w:p w14:paraId="0B3503AB"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There is a formal process/</w:t>
            </w:r>
            <w:r w:rsidR="00692B97">
              <w:rPr>
                <w:rFonts w:ascii="Poppins" w:hAnsi="Poppins" w:cs="Poppins"/>
                <w:sz w:val="20"/>
                <w:szCs w:val="20"/>
              </w:rPr>
              <w:t xml:space="preserve"> </w:t>
            </w:r>
            <w:r w:rsidRPr="009D7E4B">
              <w:rPr>
                <w:rFonts w:ascii="Poppins" w:hAnsi="Poppins" w:cs="Poppins"/>
                <w:sz w:val="20"/>
                <w:szCs w:val="20"/>
              </w:rPr>
              <w:t>guidance in place for supporting those who report being harmed, along with guidance for those members who may receive a disclosure.</w:t>
            </w:r>
          </w:p>
          <w:p w14:paraId="0BDA6009" w14:textId="77777777" w:rsidR="001D4AE5" w:rsidRPr="009D7E4B" w:rsidRDefault="001D4AE5" w:rsidP="006C545E">
            <w:pPr>
              <w:spacing w:line="240" w:lineRule="auto"/>
              <w:rPr>
                <w:rFonts w:ascii="Poppins" w:hAnsi="Poppins" w:cs="Poppins"/>
                <w:sz w:val="20"/>
                <w:szCs w:val="20"/>
              </w:rPr>
            </w:pPr>
          </w:p>
          <w:p w14:paraId="53A2F37D" w14:textId="77777777" w:rsidR="004F2BC4" w:rsidRPr="004F2BC4" w:rsidRDefault="004F2BC4" w:rsidP="004F2BC4">
            <w:pPr>
              <w:spacing w:line="240" w:lineRule="auto"/>
              <w:rPr>
                <w:rFonts w:ascii="Poppins" w:hAnsi="Poppins" w:cs="Poppins"/>
                <w:sz w:val="20"/>
                <w:szCs w:val="20"/>
              </w:rPr>
            </w:pPr>
            <w:r w:rsidRPr="004F2BC4">
              <w:rPr>
                <w:rFonts w:ascii="Poppins" w:hAnsi="Poppins" w:cs="Poppins"/>
                <w:sz w:val="20"/>
                <w:szCs w:val="20"/>
              </w:rPr>
              <w:t>-</w:t>
            </w:r>
            <w:r>
              <w:rPr>
                <w:rFonts w:ascii="Poppins" w:hAnsi="Poppins" w:cs="Poppins"/>
                <w:sz w:val="20"/>
                <w:szCs w:val="20"/>
              </w:rPr>
              <w:t xml:space="preserve"> Members a</w:t>
            </w:r>
            <w:r w:rsidR="00043120">
              <w:rPr>
                <w:rFonts w:ascii="Poppins" w:hAnsi="Poppins" w:cs="Poppins"/>
                <w:sz w:val="20"/>
                <w:szCs w:val="20"/>
              </w:rPr>
              <w:t>nd those who have contact with the RLG through its public ministry are encouraged and provided with the means</w:t>
            </w:r>
            <w:r w:rsidR="00210251">
              <w:rPr>
                <w:rFonts w:ascii="Poppins" w:hAnsi="Poppins" w:cs="Poppins"/>
                <w:sz w:val="20"/>
                <w:szCs w:val="20"/>
              </w:rPr>
              <w:t xml:space="preserve"> to report abuse.</w:t>
            </w:r>
            <w:r w:rsidR="00151655">
              <w:rPr>
                <w:rFonts w:ascii="Poppins" w:hAnsi="Poppins" w:cs="Poppins"/>
                <w:sz w:val="20"/>
                <w:szCs w:val="20"/>
              </w:rPr>
              <w:t xml:space="preserve"> Options to report within or outside the RLG are provided.</w:t>
            </w:r>
            <w:r w:rsidR="00043120">
              <w:rPr>
                <w:rFonts w:ascii="Poppins" w:hAnsi="Poppins" w:cs="Poppins"/>
                <w:sz w:val="20"/>
                <w:szCs w:val="20"/>
              </w:rPr>
              <w:t xml:space="preserve"> </w:t>
            </w:r>
          </w:p>
          <w:p w14:paraId="2D63E16C" w14:textId="77777777" w:rsidR="004F2BC4" w:rsidRDefault="004F2BC4" w:rsidP="006C545E">
            <w:pPr>
              <w:spacing w:line="240" w:lineRule="auto"/>
              <w:rPr>
                <w:rFonts w:ascii="Poppins" w:hAnsi="Poppins" w:cs="Poppins"/>
                <w:sz w:val="20"/>
                <w:szCs w:val="20"/>
              </w:rPr>
            </w:pPr>
          </w:p>
          <w:p w14:paraId="6BCBABFF" w14:textId="77777777" w:rsidR="001D4AE5" w:rsidRPr="009D7E4B" w:rsidRDefault="00375648" w:rsidP="006C545E">
            <w:pPr>
              <w:spacing w:line="240" w:lineRule="auto"/>
              <w:rPr>
                <w:rFonts w:ascii="Poppins" w:hAnsi="Poppins" w:cs="Poppins"/>
                <w:sz w:val="20"/>
                <w:szCs w:val="20"/>
              </w:rPr>
            </w:pPr>
            <w:r w:rsidRPr="009D7E4B">
              <w:rPr>
                <w:rFonts w:ascii="Poppins" w:hAnsi="Poppins" w:cs="Poppins"/>
                <w:sz w:val="20"/>
                <w:szCs w:val="20"/>
              </w:rPr>
              <w:lastRenderedPageBreak/>
              <w:t>- Where there is practice evidence, the response is always compassionate and caring, and the voice of the person reporting harm is evident within the written materials.</w:t>
            </w:r>
          </w:p>
          <w:p w14:paraId="7F924593" w14:textId="77777777" w:rsidR="001D4AE5" w:rsidRPr="009D7E4B" w:rsidRDefault="001D4AE5" w:rsidP="006C545E">
            <w:pPr>
              <w:spacing w:line="240" w:lineRule="auto"/>
              <w:rPr>
                <w:rFonts w:ascii="Poppins" w:hAnsi="Poppins" w:cs="Poppins"/>
                <w:sz w:val="20"/>
                <w:szCs w:val="20"/>
              </w:rPr>
            </w:pPr>
          </w:p>
          <w:p w14:paraId="298426FE" w14:textId="77777777" w:rsidR="001D4AE5" w:rsidRDefault="00DF4026" w:rsidP="00976E1C">
            <w:pPr>
              <w:spacing w:line="240" w:lineRule="auto"/>
              <w:rPr>
                <w:rFonts w:ascii="Poppins" w:hAnsi="Poppins" w:cs="Poppins"/>
                <w:sz w:val="20"/>
                <w:szCs w:val="20"/>
              </w:rPr>
            </w:pPr>
            <w:r w:rsidRPr="009D7E4B">
              <w:rPr>
                <w:rFonts w:ascii="Poppins" w:hAnsi="Poppins" w:cs="Poppins"/>
                <w:sz w:val="20"/>
                <w:szCs w:val="20"/>
              </w:rPr>
              <w:t>- The Leadership understands the importance of seeking feedback from those reporting harm, so that effective support is provided, and any lessons learned can be applied to improving practice.</w:t>
            </w:r>
            <w:r>
              <w:rPr>
                <w:rFonts w:ascii="Poppins" w:hAnsi="Poppins" w:cs="Poppins"/>
                <w:sz w:val="20"/>
                <w:szCs w:val="20"/>
              </w:rPr>
              <w:t xml:space="preserve"> Where this has not been possible, opport</w:t>
            </w:r>
            <w:r w:rsidR="00F117D2">
              <w:rPr>
                <w:rFonts w:ascii="Poppins" w:hAnsi="Poppins" w:cs="Poppins"/>
                <w:sz w:val="20"/>
                <w:szCs w:val="20"/>
              </w:rPr>
              <w:t>unities to learn from the experience of others are taken.</w:t>
            </w:r>
          </w:p>
          <w:p w14:paraId="4DD8AB39" w14:textId="77777777" w:rsidR="00673288" w:rsidRPr="009D7E4B" w:rsidRDefault="00673288" w:rsidP="00976E1C">
            <w:pPr>
              <w:spacing w:line="240" w:lineRule="auto"/>
              <w:rPr>
                <w:rFonts w:ascii="Poppins" w:hAnsi="Poppins" w:cs="Poppins"/>
                <w:sz w:val="20"/>
                <w:szCs w:val="20"/>
              </w:rPr>
            </w:pPr>
          </w:p>
        </w:tc>
      </w:tr>
      <w:bookmarkEnd w:id="1"/>
    </w:tbl>
    <w:p w14:paraId="4C3E5F73" w14:textId="77777777" w:rsidR="00682F28" w:rsidRPr="009D7E4B" w:rsidRDefault="00682F28">
      <w:pPr>
        <w:rPr>
          <w:rFonts w:ascii="Poppins" w:hAnsi="Poppins" w:cs="Poppins"/>
          <w:sz w:val="20"/>
          <w:szCs w:val="20"/>
        </w:rPr>
      </w:pPr>
    </w:p>
    <w:tbl>
      <w:tblPr>
        <w:tblStyle w:val="TableGrid1"/>
        <w:tblW w:w="15446" w:type="dxa"/>
        <w:tblInd w:w="0" w:type="dxa"/>
        <w:tblLook w:val="04A0" w:firstRow="1" w:lastRow="0" w:firstColumn="1" w:lastColumn="0" w:noHBand="0" w:noVBand="1"/>
      </w:tblPr>
      <w:tblGrid>
        <w:gridCol w:w="3823"/>
        <w:gridCol w:w="4961"/>
        <w:gridCol w:w="6662"/>
      </w:tblGrid>
      <w:tr w:rsidR="00DD7CC6" w:rsidRPr="009D7E4B" w14:paraId="366595E8"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0FE0994B" w14:textId="77777777" w:rsidR="00DD7CC6" w:rsidRPr="009D7E4B" w:rsidRDefault="00DD7CC6" w:rsidP="00DD7CC6">
            <w:pPr>
              <w:spacing w:line="240" w:lineRule="auto"/>
              <w:rPr>
                <w:rFonts w:ascii="Poppins" w:hAnsi="Poppins" w:cs="Poppins"/>
                <w:b/>
                <w:bCs/>
                <w:sz w:val="20"/>
                <w:szCs w:val="20"/>
              </w:rPr>
            </w:pPr>
            <w:r w:rsidRPr="009D7E4B">
              <w:rPr>
                <w:rFonts w:ascii="Poppins" w:hAnsi="Poppins" w:cs="Poppins"/>
                <w:b/>
                <w:bCs/>
                <w:sz w:val="20"/>
                <w:szCs w:val="20"/>
              </w:rPr>
              <w:t xml:space="preserve">Standard 4 – </w:t>
            </w:r>
            <w:r w:rsidR="0036335F" w:rsidRPr="009D7E4B">
              <w:rPr>
                <w:rFonts w:ascii="Poppins" w:hAnsi="Poppins" w:cs="Poppins"/>
                <w:b/>
                <w:bCs/>
                <w:sz w:val="20"/>
                <w:szCs w:val="20"/>
              </w:rPr>
              <w:t>Effective management of allegations and concerns</w:t>
            </w:r>
          </w:p>
        </w:tc>
      </w:tr>
      <w:tr w:rsidR="001D4AE5" w:rsidRPr="009D7E4B" w14:paraId="655C8161" w14:textId="77777777" w:rsidTr="001C4CA7">
        <w:tc>
          <w:tcPr>
            <w:tcW w:w="3823" w:type="dxa"/>
            <w:tcBorders>
              <w:top w:val="single" w:sz="4" w:space="0" w:color="auto"/>
              <w:left w:val="single" w:sz="4" w:space="0" w:color="auto"/>
              <w:bottom w:val="single" w:sz="4" w:space="0" w:color="auto"/>
              <w:right w:val="single" w:sz="4" w:space="0" w:color="auto"/>
            </w:tcBorders>
            <w:shd w:val="clear" w:color="auto" w:fill="C8B0CD"/>
            <w:hideMark/>
          </w:tcPr>
          <w:p w14:paraId="7234BFF1" w14:textId="77777777" w:rsidR="001D4AE5" w:rsidRPr="009D7E4B" w:rsidRDefault="001D4AE5"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4961" w:type="dxa"/>
            <w:tcBorders>
              <w:top w:val="single" w:sz="4" w:space="0" w:color="auto"/>
              <w:left w:val="single" w:sz="4" w:space="0" w:color="auto"/>
              <w:bottom w:val="single" w:sz="4" w:space="0" w:color="auto"/>
              <w:right w:val="single" w:sz="4" w:space="0" w:color="auto"/>
            </w:tcBorders>
            <w:shd w:val="clear" w:color="auto" w:fill="C8B0CD"/>
            <w:hideMark/>
          </w:tcPr>
          <w:p w14:paraId="6CB47882" w14:textId="77777777" w:rsidR="001D4AE5" w:rsidRPr="009D7E4B" w:rsidRDefault="001D4AE5" w:rsidP="00DD7CC6">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662" w:type="dxa"/>
            <w:tcBorders>
              <w:top w:val="single" w:sz="4" w:space="0" w:color="auto"/>
              <w:left w:val="single" w:sz="4" w:space="0" w:color="auto"/>
              <w:bottom w:val="single" w:sz="4" w:space="0" w:color="auto"/>
              <w:right w:val="single" w:sz="4" w:space="0" w:color="auto"/>
            </w:tcBorders>
            <w:shd w:val="clear" w:color="auto" w:fill="C8B0CD"/>
            <w:hideMark/>
          </w:tcPr>
          <w:p w14:paraId="62800C16" w14:textId="77777777" w:rsidR="001D4AE5" w:rsidRPr="009D7E4B" w:rsidRDefault="001D4AE5" w:rsidP="00DD7CC6">
            <w:pPr>
              <w:spacing w:line="240" w:lineRule="auto"/>
              <w:rPr>
                <w:rFonts w:ascii="Poppins" w:hAnsi="Poppins" w:cs="Poppins"/>
                <w:b/>
                <w:bCs/>
                <w:sz w:val="20"/>
                <w:szCs w:val="20"/>
              </w:rPr>
            </w:pPr>
            <w:r w:rsidRPr="009D7E4B">
              <w:rPr>
                <w:rFonts w:ascii="Poppins" w:hAnsi="Poppins" w:cs="Poppins"/>
                <w:b/>
                <w:bCs/>
                <w:sz w:val="20"/>
                <w:szCs w:val="20"/>
              </w:rPr>
              <w:t>Met</w:t>
            </w:r>
          </w:p>
        </w:tc>
      </w:tr>
      <w:tr w:rsidR="00D14BD2" w:rsidRPr="009D7E4B" w14:paraId="3799E5EA" w14:textId="77777777" w:rsidTr="00375648">
        <w:tc>
          <w:tcPr>
            <w:tcW w:w="3823" w:type="dxa"/>
            <w:tcBorders>
              <w:top w:val="single" w:sz="4" w:space="0" w:color="auto"/>
              <w:left w:val="single" w:sz="4" w:space="0" w:color="auto"/>
              <w:bottom w:val="single" w:sz="4" w:space="0" w:color="auto"/>
              <w:right w:val="single" w:sz="4" w:space="0" w:color="auto"/>
            </w:tcBorders>
          </w:tcPr>
          <w:p w14:paraId="28DC5AD4"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There is no awareness of the types of concerns or allegations that might present to the Religious Life Group.</w:t>
            </w:r>
          </w:p>
          <w:p w14:paraId="289542C5" w14:textId="77777777" w:rsidR="00D14BD2" w:rsidRPr="009D7E4B" w:rsidRDefault="00D14BD2" w:rsidP="00DD7CC6">
            <w:pPr>
              <w:spacing w:line="240" w:lineRule="auto"/>
              <w:rPr>
                <w:rFonts w:ascii="Poppins" w:hAnsi="Poppins" w:cs="Poppins"/>
                <w:sz w:val="20"/>
                <w:szCs w:val="20"/>
              </w:rPr>
            </w:pPr>
          </w:p>
          <w:p w14:paraId="012F4B8C"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There is no understanding of the need to report certain allegations and concerns to the appropriate statutory services (e.g., Police, Local Authority, Charity Commission) or, where there is practice evidence, referrals were not made when they should have </w:t>
            </w:r>
            <w:proofErr w:type="gramStart"/>
            <w:r w:rsidRPr="009D7E4B">
              <w:rPr>
                <w:rFonts w:ascii="Poppins" w:hAnsi="Poppins" w:cs="Poppins"/>
                <w:sz w:val="20"/>
                <w:szCs w:val="20"/>
              </w:rPr>
              <w:t>been</w:t>
            </w:r>
            <w:r w:rsidR="00440386">
              <w:rPr>
                <w:rFonts w:ascii="Poppins" w:hAnsi="Poppins" w:cs="Poppins"/>
                <w:sz w:val="20"/>
                <w:szCs w:val="20"/>
              </w:rPr>
              <w:t>, or</w:t>
            </w:r>
            <w:proofErr w:type="gramEnd"/>
            <w:r w:rsidR="00440386">
              <w:rPr>
                <w:rFonts w:ascii="Poppins" w:hAnsi="Poppins" w:cs="Poppins"/>
                <w:sz w:val="20"/>
                <w:szCs w:val="20"/>
              </w:rPr>
              <w:t xml:space="preserve"> were significan</w:t>
            </w:r>
            <w:r w:rsidR="00E04450">
              <w:rPr>
                <w:rFonts w:ascii="Poppins" w:hAnsi="Poppins" w:cs="Poppins"/>
                <w:sz w:val="20"/>
                <w:szCs w:val="20"/>
              </w:rPr>
              <w:t>tly delayed</w:t>
            </w:r>
            <w:r w:rsidRPr="009D7E4B">
              <w:rPr>
                <w:rFonts w:ascii="Poppins" w:hAnsi="Poppins" w:cs="Poppins"/>
                <w:sz w:val="20"/>
                <w:szCs w:val="20"/>
              </w:rPr>
              <w:t>.</w:t>
            </w:r>
          </w:p>
          <w:p w14:paraId="0E71F462"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Where there is practice evidence, records have been inaccurate, </w:t>
            </w:r>
            <w:r w:rsidR="00652200" w:rsidRPr="009D7E4B">
              <w:rPr>
                <w:rFonts w:ascii="Poppins" w:hAnsi="Poppins" w:cs="Poppins"/>
                <w:sz w:val="20"/>
                <w:szCs w:val="20"/>
              </w:rPr>
              <w:t>inappropriate,</w:t>
            </w:r>
            <w:r w:rsidRPr="009D7E4B">
              <w:rPr>
                <w:rFonts w:ascii="Poppins" w:hAnsi="Poppins" w:cs="Poppins"/>
                <w:sz w:val="20"/>
                <w:szCs w:val="20"/>
              </w:rPr>
              <w:t xml:space="preserve"> or untimely, or there has been a significant breach of appropriate data handling.</w:t>
            </w:r>
          </w:p>
          <w:p w14:paraId="44B901C2" w14:textId="77777777" w:rsidR="00D14BD2" w:rsidRPr="009D7E4B" w:rsidRDefault="00D14BD2" w:rsidP="00DD7CC6">
            <w:pPr>
              <w:spacing w:line="240" w:lineRule="auto"/>
              <w:rPr>
                <w:rFonts w:ascii="Poppins" w:hAnsi="Poppins" w:cs="Poppins"/>
                <w:sz w:val="20"/>
                <w:szCs w:val="20"/>
              </w:rPr>
            </w:pPr>
          </w:p>
        </w:tc>
        <w:tc>
          <w:tcPr>
            <w:tcW w:w="4961" w:type="dxa"/>
            <w:tcBorders>
              <w:top w:val="single" w:sz="4" w:space="0" w:color="auto"/>
              <w:left w:val="single" w:sz="4" w:space="0" w:color="auto"/>
              <w:bottom w:val="single" w:sz="4" w:space="0" w:color="auto"/>
              <w:right w:val="single" w:sz="4" w:space="0" w:color="auto"/>
            </w:tcBorders>
          </w:tcPr>
          <w:p w14:paraId="088550A0"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There is an understanding of how to respond to an allegation of abuse, as well an awareness of the statutory agencies which may need to be notified</w:t>
            </w:r>
            <w:r w:rsidR="00DD6B15">
              <w:rPr>
                <w:rFonts w:ascii="Poppins" w:hAnsi="Poppins" w:cs="Poppins"/>
                <w:sz w:val="20"/>
                <w:szCs w:val="20"/>
              </w:rPr>
              <w:t xml:space="preserve"> and the role of RLSS</w:t>
            </w:r>
            <w:r w:rsidRPr="009D7E4B">
              <w:rPr>
                <w:rFonts w:ascii="Poppins" w:hAnsi="Poppins" w:cs="Poppins"/>
                <w:sz w:val="20"/>
                <w:szCs w:val="20"/>
              </w:rPr>
              <w:t xml:space="preserve">. </w:t>
            </w:r>
          </w:p>
          <w:p w14:paraId="7D72BD86" w14:textId="77777777" w:rsidR="00D14BD2" w:rsidRPr="009D7E4B" w:rsidRDefault="00D14BD2" w:rsidP="00DD7CC6">
            <w:pPr>
              <w:spacing w:line="240" w:lineRule="auto"/>
              <w:rPr>
                <w:rFonts w:ascii="Poppins" w:hAnsi="Poppins" w:cs="Poppins"/>
                <w:sz w:val="20"/>
                <w:szCs w:val="20"/>
              </w:rPr>
            </w:pPr>
          </w:p>
          <w:p w14:paraId="35DDAEBF"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There is an understanding of the need to report allegations and concerns to </w:t>
            </w:r>
            <w:r w:rsidR="004973B4" w:rsidRPr="009D7E4B">
              <w:rPr>
                <w:rFonts w:ascii="Poppins" w:hAnsi="Poppins" w:cs="Poppins"/>
                <w:sz w:val="20"/>
                <w:szCs w:val="20"/>
              </w:rPr>
              <w:t>leaders</w:t>
            </w:r>
            <w:r w:rsidR="004973B4">
              <w:rPr>
                <w:rFonts w:ascii="Poppins" w:hAnsi="Poppins" w:cs="Poppins"/>
                <w:sz w:val="20"/>
                <w:szCs w:val="20"/>
              </w:rPr>
              <w:t>,</w:t>
            </w:r>
            <w:r w:rsidR="004973B4" w:rsidRPr="009D7E4B">
              <w:rPr>
                <w:rFonts w:ascii="Poppins" w:hAnsi="Poppins" w:cs="Poppins"/>
                <w:sz w:val="20"/>
                <w:szCs w:val="20"/>
              </w:rPr>
              <w:t xml:space="preserve"> trustees </w:t>
            </w:r>
            <w:r w:rsidR="004973B4">
              <w:rPr>
                <w:rFonts w:ascii="Poppins" w:hAnsi="Poppins" w:cs="Poppins"/>
                <w:sz w:val="20"/>
                <w:szCs w:val="20"/>
              </w:rPr>
              <w:t xml:space="preserve">and </w:t>
            </w:r>
            <w:r w:rsidRPr="009D7E4B">
              <w:rPr>
                <w:rFonts w:ascii="Poppins" w:hAnsi="Poppins" w:cs="Poppins"/>
                <w:sz w:val="20"/>
                <w:szCs w:val="20"/>
              </w:rPr>
              <w:t>RLSS, in a timely way and, where there is practice evidence, notifications are made in this way.</w:t>
            </w:r>
          </w:p>
          <w:p w14:paraId="1485B2FA" w14:textId="77777777" w:rsidR="00D14BD2" w:rsidRPr="009D7E4B" w:rsidRDefault="00D14BD2" w:rsidP="00DD7CC6">
            <w:pPr>
              <w:spacing w:line="240" w:lineRule="auto"/>
              <w:rPr>
                <w:rFonts w:ascii="Poppins" w:hAnsi="Poppins" w:cs="Poppins"/>
                <w:sz w:val="20"/>
                <w:szCs w:val="20"/>
              </w:rPr>
            </w:pPr>
          </w:p>
          <w:p w14:paraId="682FCF46"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The need to record allegations in a timely, accurate, </w:t>
            </w:r>
            <w:r w:rsidR="00652200" w:rsidRPr="009D7E4B">
              <w:rPr>
                <w:rFonts w:ascii="Poppins" w:hAnsi="Poppins" w:cs="Poppins"/>
                <w:sz w:val="20"/>
                <w:szCs w:val="20"/>
              </w:rPr>
              <w:t>impartial,</w:t>
            </w:r>
            <w:r w:rsidRPr="009D7E4B">
              <w:rPr>
                <w:rFonts w:ascii="Poppins" w:hAnsi="Poppins" w:cs="Poppins"/>
                <w:sz w:val="20"/>
                <w:szCs w:val="20"/>
              </w:rPr>
              <w:t xml:space="preserve"> and respectful manner is understood. Any records relating to allegations, staff or those reporting being harmed are stored in a secure location.</w:t>
            </w:r>
          </w:p>
          <w:p w14:paraId="0D2FA1F3" w14:textId="77777777" w:rsidR="00D14BD2" w:rsidRPr="009D7E4B" w:rsidRDefault="00D14BD2" w:rsidP="00DD7CC6">
            <w:pPr>
              <w:spacing w:line="240" w:lineRule="auto"/>
              <w:rPr>
                <w:rFonts w:ascii="Poppins" w:hAnsi="Poppins" w:cs="Poppins"/>
                <w:sz w:val="20"/>
                <w:szCs w:val="20"/>
              </w:rPr>
            </w:pPr>
          </w:p>
          <w:p w14:paraId="7764A1DE" w14:textId="77777777" w:rsidR="00D14BD2" w:rsidRPr="009D7E4B" w:rsidRDefault="00D14BD2" w:rsidP="00DD7CC6">
            <w:pPr>
              <w:spacing w:line="240" w:lineRule="auto"/>
              <w:rPr>
                <w:rFonts w:ascii="Poppins" w:hAnsi="Poppins" w:cs="Poppins"/>
                <w:sz w:val="20"/>
                <w:szCs w:val="20"/>
              </w:rPr>
            </w:pPr>
          </w:p>
        </w:tc>
        <w:tc>
          <w:tcPr>
            <w:tcW w:w="6662" w:type="dxa"/>
            <w:tcBorders>
              <w:top w:val="single" w:sz="4" w:space="0" w:color="auto"/>
              <w:left w:val="single" w:sz="4" w:space="0" w:color="auto"/>
              <w:bottom w:val="single" w:sz="4" w:space="0" w:color="auto"/>
              <w:right w:val="single" w:sz="4" w:space="0" w:color="auto"/>
            </w:tcBorders>
          </w:tcPr>
          <w:p w14:paraId="6AA2C37F"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There is a formal written policy or guidance in place to assist members responding to allegations of abuse; this is commensurate with national policies and guidance.</w:t>
            </w:r>
            <w:r w:rsidR="00D44F54">
              <w:rPr>
                <w:rFonts w:ascii="Poppins" w:hAnsi="Poppins" w:cs="Poppins"/>
                <w:sz w:val="20"/>
                <w:szCs w:val="20"/>
              </w:rPr>
              <w:t xml:space="preserve"> Where there is practice evidence, the policy or guidance is seen to be applied</w:t>
            </w:r>
            <w:r w:rsidR="00A41C75">
              <w:rPr>
                <w:rFonts w:ascii="Poppins" w:hAnsi="Poppins" w:cs="Poppins"/>
                <w:sz w:val="20"/>
                <w:szCs w:val="20"/>
              </w:rPr>
              <w:t xml:space="preserve">. </w:t>
            </w:r>
          </w:p>
          <w:p w14:paraId="0132D71A" w14:textId="77777777" w:rsidR="00D14BD2" w:rsidRPr="009D7E4B" w:rsidRDefault="00D14BD2" w:rsidP="00DD7CC6">
            <w:pPr>
              <w:spacing w:line="240" w:lineRule="auto"/>
              <w:rPr>
                <w:rFonts w:ascii="Poppins" w:hAnsi="Poppins" w:cs="Poppins"/>
                <w:sz w:val="20"/>
                <w:szCs w:val="20"/>
              </w:rPr>
            </w:pPr>
          </w:p>
          <w:p w14:paraId="1672AC82"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Data gathering, and interactions with both respondents and those making disclosures, is in line with </w:t>
            </w:r>
            <w:r w:rsidR="00B92AD6">
              <w:rPr>
                <w:rFonts w:ascii="Poppins" w:hAnsi="Poppins" w:cs="Poppins"/>
                <w:sz w:val="20"/>
                <w:szCs w:val="20"/>
              </w:rPr>
              <w:t xml:space="preserve">Civil and </w:t>
            </w:r>
            <w:r w:rsidRPr="009D7E4B">
              <w:rPr>
                <w:rFonts w:ascii="Poppins" w:hAnsi="Poppins" w:cs="Poppins"/>
                <w:sz w:val="20"/>
                <w:szCs w:val="20"/>
              </w:rPr>
              <w:t>Canon Law</w:t>
            </w:r>
            <w:r w:rsidR="00B92AD6">
              <w:rPr>
                <w:rFonts w:ascii="Poppins" w:hAnsi="Poppins" w:cs="Poppins"/>
                <w:sz w:val="20"/>
                <w:szCs w:val="20"/>
              </w:rPr>
              <w:t xml:space="preserve"> expectations</w:t>
            </w:r>
            <w:r w:rsidRPr="009D7E4B">
              <w:rPr>
                <w:rFonts w:ascii="Poppins" w:hAnsi="Poppins" w:cs="Poppins"/>
                <w:sz w:val="20"/>
                <w:szCs w:val="20"/>
              </w:rPr>
              <w:t xml:space="preserve">, </w:t>
            </w:r>
            <w:r w:rsidR="00652200" w:rsidRPr="009D7E4B">
              <w:rPr>
                <w:rFonts w:ascii="Poppins" w:hAnsi="Poppins" w:cs="Poppins"/>
                <w:sz w:val="20"/>
                <w:szCs w:val="20"/>
              </w:rPr>
              <w:t>nationally agreed</w:t>
            </w:r>
            <w:r w:rsidRPr="009D7E4B">
              <w:rPr>
                <w:rFonts w:ascii="Poppins" w:hAnsi="Poppins" w:cs="Poppins"/>
                <w:sz w:val="20"/>
                <w:szCs w:val="20"/>
              </w:rPr>
              <w:t xml:space="preserve"> Church policies</w:t>
            </w:r>
            <w:r w:rsidR="00705765">
              <w:rPr>
                <w:rFonts w:ascii="Poppins" w:hAnsi="Poppins" w:cs="Poppins"/>
                <w:sz w:val="20"/>
                <w:szCs w:val="20"/>
              </w:rPr>
              <w:t xml:space="preserve"> and</w:t>
            </w:r>
            <w:r w:rsidR="007A76E5">
              <w:rPr>
                <w:rFonts w:ascii="Poppins" w:hAnsi="Poppins" w:cs="Poppins"/>
                <w:sz w:val="20"/>
                <w:szCs w:val="20"/>
              </w:rPr>
              <w:t xml:space="preserve"> </w:t>
            </w:r>
            <w:r w:rsidRPr="009D7E4B">
              <w:rPr>
                <w:rFonts w:ascii="Poppins" w:hAnsi="Poppins" w:cs="Poppins"/>
                <w:sz w:val="20"/>
                <w:szCs w:val="20"/>
              </w:rPr>
              <w:t>standards, and Data Protection legislation</w:t>
            </w:r>
            <w:r w:rsidR="00B0348D">
              <w:rPr>
                <w:rFonts w:ascii="Poppins" w:hAnsi="Poppins" w:cs="Poppins"/>
                <w:sz w:val="20"/>
                <w:szCs w:val="20"/>
              </w:rPr>
              <w:t xml:space="preserve"> and</w:t>
            </w:r>
            <w:r w:rsidR="00B92AD6">
              <w:rPr>
                <w:rFonts w:ascii="Poppins" w:hAnsi="Poppins" w:cs="Poppins"/>
                <w:sz w:val="20"/>
                <w:szCs w:val="20"/>
              </w:rPr>
              <w:t xml:space="preserve"> </w:t>
            </w:r>
            <w:r w:rsidRPr="009D7E4B">
              <w:rPr>
                <w:rFonts w:ascii="Poppins" w:hAnsi="Poppins" w:cs="Poppins"/>
                <w:sz w:val="20"/>
                <w:szCs w:val="20"/>
              </w:rPr>
              <w:t>guidance (or an acute understanding of these is evident).</w:t>
            </w:r>
          </w:p>
          <w:p w14:paraId="4850A336" w14:textId="77777777" w:rsidR="00D14BD2" w:rsidRPr="009D7E4B" w:rsidRDefault="00D14BD2" w:rsidP="00DD7CC6">
            <w:pPr>
              <w:spacing w:line="240" w:lineRule="auto"/>
              <w:rPr>
                <w:rFonts w:ascii="Poppins" w:hAnsi="Poppins" w:cs="Poppins"/>
                <w:sz w:val="20"/>
                <w:szCs w:val="20"/>
              </w:rPr>
            </w:pPr>
          </w:p>
          <w:p w14:paraId="5892257F" w14:textId="77777777" w:rsidR="00D14BD2" w:rsidRDefault="00D14BD2" w:rsidP="00DD7CC6">
            <w:pPr>
              <w:spacing w:line="240" w:lineRule="auto"/>
              <w:rPr>
                <w:rFonts w:ascii="Poppins" w:hAnsi="Poppins" w:cs="Poppins"/>
                <w:sz w:val="20"/>
                <w:szCs w:val="20"/>
              </w:rPr>
            </w:pPr>
            <w:r w:rsidRPr="009D7E4B">
              <w:rPr>
                <w:rFonts w:ascii="Poppins" w:hAnsi="Poppins" w:cs="Poppins"/>
                <w:sz w:val="20"/>
                <w:szCs w:val="20"/>
              </w:rPr>
              <w:t>- There is a good understanding of how to respond to an allegation of abuse, including the circumstances under which such allegations should be passed to one or more statutory authorit</w:t>
            </w:r>
            <w:r w:rsidR="00CA2796" w:rsidRPr="009D7E4B">
              <w:rPr>
                <w:rFonts w:ascii="Poppins" w:hAnsi="Poppins" w:cs="Poppins"/>
                <w:sz w:val="20"/>
                <w:szCs w:val="20"/>
              </w:rPr>
              <w:t>ies</w:t>
            </w:r>
            <w:r w:rsidRPr="009D7E4B">
              <w:rPr>
                <w:rFonts w:ascii="Poppins" w:hAnsi="Poppins" w:cs="Poppins"/>
                <w:sz w:val="20"/>
                <w:szCs w:val="20"/>
              </w:rPr>
              <w:t>. There is an awareness of conducting information-gathering in a manner which does not jeopardise any associated statutory agency investigation. A record is kept of concerns</w:t>
            </w:r>
            <w:r w:rsidR="000F69C1" w:rsidRPr="009D7E4B">
              <w:rPr>
                <w:rFonts w:ascii="Poppins" w:hAnsi="Poppins" w:cs="Poppins"/>
                <w:sz w:val="20"/>
                <w:szCs w:val="20"/>
              </w:rPr>
              <w:t xml:space="preserve"> </w:t>
            </w:r>
            <w:r w:rsidR="00C723C2">
              <w:rPr>
                <w:rFonts w:ascii="Poppins" w:hAnsi="Poppins" w:cs="Poppins"/>
                <w:sz w:val="20"/>
                <w:szCs w:val="20"/>
              </w:rPr>
              <w:t>that</w:t>
            </w:r>
            <w:r w:rsidR="000F69C1" w:rsidRPr="009D7E4B">
              <w:rPr>
                <w:rFonts w:ascii="Poppins" w:hAnsi="Poppins" w:cs="Poppins"/>
                <w:sz w:val="20"/>
                <w:szCs w:val="20"/>
              </w:rPr>
              <w:t xml:space="preserve"> demonstrates adherence to these principles</w:t>
            </w:r>
            <w:r w:rsidRPr="009D7E4B">
              <w:rPr>
                <w:rFonts w:ascii="Poppins" w:hAnsi="Poppins" w:cs="Poppins"/>
                <w:sz w:val="20"/>
                <w:szCs w:val="20"/>
              </w:rPr>
              <w:t>.</w:t>
            </w:r>
          </w:p>
          <w:p w14:paraId="79B5573E" w14:textId="77777777" w:rsidR="00B57107" w:rsidRDefault="00B57107" w:rsidP="00DD7CC6">
            <w:pPr>
              <w:spacing w:line="240" w:lineRule="auto"/>
              <w:rPr>
                <w:rFonts w:ascii="Poppins" w:hAnsi="Poppins" w:cs="Poppins"/>
                <w:sz w:val="20"/>
                <w:szCs w:val="20"/>
              </w:rPr>
            </w:pPr>
          </w:p>
          <w:p w14:paraId="3CE0EB1F" w14:textId="77777777" w:rsidR="00AB40AA" w:rsidRDefault="00B57107" w:rsidP="00BC0925">
            <w:pPr>
              <w:spacing w:line="240" w:lineRule="auto"/>
              <w:rPr>
                <w:rFonts w:ascii="Poppins" w:hAnsi="Poppins" w:cs="Poppins"/>
                <w:sz w:val="20"/>
                <w:szCs w:val="20"/>
              </w:rPr>
            </w:pPr>
            <w:r w:rsidRPr="00B57107">
              <w:rPr>
                <w:rFonts w:ascii="Poppins" w:hAnsi="Poppins" w:cs="Poppins"/>
                <w:sz w:val="20"/>
                <w:szCs w:val="20"/>
              </w:rPr>
              <w:t>-</w:t>
            </w:r>
            <w:r>
              <w:rPr>
                <w:rFonts w:ascii="Poppins" w:hAnsi="Poppins" w:cs="Poppins"/>
                <w:sz w:val="20"/>
                <w:szCs w:val="20"/>
              </w:rPr>
              <w:t xml:space="preserve"> Information recording, storage and sharing practice is </w:t>
            </w:r>
            <w:r w:rsidR="00E836C6">
              <w:rPr>
                <w:rFonts w:ascii="Poppins" w:hAnsi="Poppins" w:cs="Poppins"/>
                <w:sz w:val="20"/>
                <w:szCs w:val="20"/>
              </w:rPr>
              <w:t>robust</w:t>
            </w:r>
            <w:r w:rsidR="00B15C36">
              <w:rPr>
                <w:rFonts w:ascii="Poppins" w:hAnsi="Poppins" w:cs="Poppins"/>
                <w:sz w:val="20"/>
                <w:szCs w:val="20"/>
              </w:rPr>
              <w:t>;</w:t>
            </w:r>
            <w:r w:rsidR="00E836C6">
              <w:rPr>
                <w:rFonts w:ascii="Poppins" w:hAnsi="Poppins" w:cs="Poppins"/>
                <w:sz w:val="20"/>
                <w:szCs w:val="20"/>
              </w:rPr>
              <w:t xml:space="preserve"> those </w:t>
            </w:r>
            <w:r w:rsidR="001E1702">
              <w:rPr>
                <w:rFonts w:ascii="Poppins" w:hAnsi="Poppins" w:cs="Poppins"/>
                <w:sz w:val="20"/>
                <w:szCs w:val="20"/>
              </w:rPr>
              <w:t xml:space="preserve">involved </w:t>
            </w:r>
            <w:r w:rsidR="00B15C36">
              <w:rPr>
                <w:rFonts w:ascii="Poppins" w:hAnsi="Poppins" w:cs="Poppins"/>
                <w:sz w:val="20"/>
                <w:szCs w:val="20"/>
              </w:rPr>
              <w:t>in</w:t>
            </w:r>
            <w:r w:rsidR="001E1702">
              <w:rPr>
                <w:rFonts w:ascii="Poppins" w:hAnsi="Poppins" w:cs="Poppins"/>
                <w:sz w:val="20"/>
                <w:szCs w:val="20"/>
              </w:rPr>
              <w:t xml:space="preserve"> the allegation understand what information is held about them, why and </w:t>
            </w:r>
            <w:r w:rsidR="00AB40AA">
              <w:rPr>
                <w:rFonts w:ascii="Poppins" w:hAnsi="Poppins" w:cs="Poppins"/>
                <w:sz w:val="20"/>
                <w:szCs w:val="20"/>
              </w:rPr>
              <w:t>their rights to access.</w:t>
            </w:r>
          </w:p>
          <w:p w14:paraId="1BA8D902" w14:textId="77777777" w:rsidR="003A1598" w:rsidRPr="00B57107" w:rsidRDefault="003A1598" w:rsidP="00BC0925">
            <w:pPr>
              <w:spacing w:line="240" w:lineRule="auto"/>
              <w:rPr>
                <w:rFonts w:ascii="Poppins" w:hAnsi="Poppins" w:cs="Poppins"/>
                <w:sz w:val="20"/>
                <w:szCs w:val="20"/>
              </w:rPr>
            </w:pPr>
          </w:p>
        </w:tc>
      </w:tr>
    </w:tbl>
    <w:p w14:paraId="261600BA" w14:textId="77777777" w:rsidR="00D1635B" w:rsidRDefault="00D1635B"/>
    <w:tbl>
      <w:tblPr>
        <w:tblStyle w:val="TableGrid"/>
        <w:tblW w:w="15446" w:type="dxa"/>
        <w:tblInd w:w="0" w:type="dxa"/>
        <w:tblLook w:val="04A0" w:firstRow="1" w:lastRow="0" w:firstColumn="1" w:lastColumn="0" w:noHBand="0" w:noVBand="1"/>
      </w:tblPr>
      <w:tblGrid>
        <w:gridCol w:w="3823"/>
        <w:gridCol w:w="4677"/>
        <w:gridCol w:w="6946"/>
      </w:tblGrid>
      <w:tr w:rsidR="00BB28B6" w:rsidRPr="009D7E4B" w14:paraId="2414E2D6"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35269452"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5 – Management and Support of Subjects of Allegations and Concerns (Respondents)</w:t>
            </w:r>
          </w:p>
        </w:tc>
      </w:tr>
      <w:tr w:rsidR="00375648" w:rsidRPr="009D7E4B" w14:paraId="33015886" w14:textId="77777777" w:rsidTr="001C4CA7">
        <w:tc>
          <w:tcPr>
            <w:tcW w:w="3823" w:type="dxa"/>
            <w:tcBorders>
              <w:top w:val="single" w:sz="4" w:space="0" w:color="auto"/>
              <w:left w:val="single" w:sz="4" w:space="0" w:color="auto"/>
              <w:bottom w:val="single" w:sz="4" w:space="0" w:color="auto"/>
              <w:right w:val="single" w:sz="4" w:space="0" w:color="auto"/>
            </w:tcBorders>
            <w:shd w:val="clear" w:color="auto" w:fill="C8B0CD"/>
            <w:hideMark/>
          </w:tcPr>
          <w:p w14:paraId="504EE570" w14:textId="77777777" w:rsidR="00375648" w:rsidRPr="009D7E4B" w:rsidRDefault="00375648"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4677" w:type="dxa"/>
            <w:tcBorders>
              <w:top w:val="single" w:sz="4" w:space="0" w:color="auto"/>
              <w:left w:val="single" w:sz="4" w:space="0" w:color="auto"/>
              <w:bottom w:val="single" w:sz="4" w:space="0" w:color="auto"/>
              <w:right w:val="single" w:sz="4" w:space="0" w:color="auto"/>
            </w:tcBorders>
            <w:shd w:val="clear" w:color="auto" w:fill="C8B0CD"/>
            <w:hideMark/>
          </w:tcPr>
          <w:p w14:paraId="7DC4CE47" w14:textId="77777777" w:rsidR="00375648" w:rsidRPr="009D7E4B" w:rsidRDefault="00375648"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946" w:type="dxa"/>
            <w:tcBorders>
              <w:top w:val="single" w:sz="4" w:space="0" w:color="auto"/>
              <w:left w:val="single" w:sz="4" w:space="0" w:color="auto"/>
              <w:bottom w:val="single" w:sz="4" w:space="0" w:color="auto"/>
              <w:right w:val="single" w:sz="4" w:space="0" w:color="auto"/>
            </w:tcBorders>
            <w:shd w:val="clear" w:color="auto" w:fill="C8B0CD"/>
            <w:hideMark/>
          </w:tcPr>
          <w:p w14:paraId="022A7CC6" w14:textId="77777777" w:rsidR="00375648" w:rsidRPr="009D7E4B" w:rsidRDefault="00217A74"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673DF6" w:rsidRPr="009D7E4B" w14:paraId="6B22C8CE" w14:textId="77777777" w:rsidTr="00673DF6">
        <w:tc>
          <w:tcPr>
            <w:tcW w:w="3823" w:type="dxa"/>
            <w:tcBorders>
              <w:top w:val="single" w:sz="4" w:space="0" w:color="auto"/>
              <w:left w:val="single" w:sz="4" w:space="0" w:color="auto"/>
              <w:bottom w:val="single" w:sz="4" w:space="0" w:color="auto"/>
              <w:right w:val="single" w:sz="4" w:space="0" w:color="auto"/>
            </w:tcBorders>
          </w:tcPr>
          <w:p w14:paraId="55ADE70B" w14:textId="77777777" w:rsidR="00673DF6" w:rsidRPr="009D7E4B" w:rsidRDefault="00673DF6" w:rsidP="00375648">
            <w:pPr>
              <w:spacing w:line="240" w:lineRule="auto"/>
              <w:rPr>
                <w:rFonts w:ascii="Poppins" w:hAnsi="Poppins" w:cs="Poppins"/>
                <w:sz w:val="20"/>
                <w:szCs w:val="20"/>
              </w:rPr>
            </w:pPr>
            <w:r w:rsidRPr="009D7E4B">
              <w:rPr>
                <w:rFonts w:ascii="Poppins" w:hAnsi="Poppins" w:cs="Poppins"/>
                <w:sz w:val="20"/>
                <w:szCs w:val="20"/>
              </w:rPr>
              <w:t xml:space="preserve">- There is a lack of understanding that respondents may require emotional, mental, physical, </w:t>
            </w:r>
            <w:r w:rsidR="00652200" w:rsidRPr="009D7E4B">
              <w:rPr>
                <w:rFonts w:ascii="Poppins" w:hAnsi="Poppins" w:cs="Poppins"/>
                <w:sz w:val="20"/>
                <w:szCs w:val="20"/>
              </w:rPr>
              <w:t>spiritual,</w:t>
            </w:r>
            <w:r w:rsidRPr="009D7E4B">
              <w:rPr>
                <w:rFonts w:ascii="Poppins" w:hAnsi="Poppins" w:cs="Poppins"/>
                <w:sz w:val="20"/>
                <w:szCs w:val="20"/>
              </w:rPr>
              <w:t xml:space="preserve"> and legal support; where there is practice evidence, support is not offered or facilitated.</w:t>
            </w:r>
          </w:p>
          <w:p w14:paraId="0B858417" w14:textId="77777777" w:rsidR="00673DF6" w:rsidRPr="009D7E4B" w:rsidRDefault="00673DF6" w:rsidP="00375648">
            <w:pPr>
              <w:spacing w:line="240" w:lineRule="auto"/>
              <w:rPr>
                <w:rFonts w:ascii="Poppins" w:hAnsi="Poppins" w:cs="Poppins"/>
                <w:sz w:val="20"/>
                <w:szCs w:val="20"/>
              </w:rPr>
            </w:pPr>
          </w:p>
          <w:p w14:paraId="1C2919D5" w14:textId="77777777" w:rsidR="00673DF6" w:rsidRPr="009D7E4B" w:rsidRDefault="00673DF6" w:rsidP="00375648">
            <w:pPr>
              <w:spacing w:line="240" w:lineRule="auto"/>
              <w:rPr>
                <w:rFonts w:ascii="Poppins" w:hAnsi="Poppins" w:cs="Poppins"/>
                <w:sz w:val="20"/>
                <w:szCs w:val="20"/>
              </w:rPr>
            </w:pPr>
            <w:r w:rsidRPr="009D7E4B">
              <w:rPr>
                <w:rFonts w:ascii="Poppins" w:hAnsi="Poppins" w:cs="Poppins"/>
                <w:sz w:val="20"/>
                <w:szCs w:val="20"/>
              </w:rPr>
              <w:t>- There is no awareness of the support available from trained professionals, such as RLSS, when managing and supporting respondents.</w:t>
            </w:r>
          </w:p>
          <w:p w14:paraId="6FD0D20C" w14:textId="77777777" w:rsidR="00673DF6" w:rsidRPr="009D7E4B" w:rsidRDefault="00673DF6" w:rsidP="006C545E">
            <w:pPr>
              <w:spacing w:line="240" w:lineRule="auto"/>
              <w:rPr>
                <w:rFonts w:ascii="Poppins" w:hAnsi="Poppins" w:cs="Poppins"/>
                <w:sz w:val="20"/>
                <w:szCs w:val="20"/>
              </w:rPr>
            </w:pPr>
          </w:p>
          <w:p w14:paraId="3917161D" w14:textId="77777777" w:rsidR="00673DF6" w:rsidRPr="009D7E4B" w:rsidRDefault="00673DF6" w:rsidP="006C545E">
            <w:pPr>
              <w:spacing w:line="240" w:lineRule="auto"/>
              <w:rPr>
                <w:rFonts w:ascii="Poppins" w:hAnsi="Poppins" w:cs="Poppins"/>
                <w:sz w:val="20"/>
                <w:szCs w:val="20"/>
              </w:rPr>
            </w:pPr>
          </w:p>
        </w:tc>
        <w:tc>
          <w:tcPr>
            <w:tcW w:w="4677" w:type="dxa"/>
            <w:tcBorders>
              <w:top w:val="single" w:sz="4" w:space="0" w:color="auto"/>
              <w:left w:val="single" w:sz="4" w:space="0" w:color="auto"/>
              <w:bottom w:val="single" w:sz="4" w:space="0" w:color="auto"/>
              <w:right w:val="single" w:sz="4" w:space="0" w:color="auto"/>
            </w:tcBorders>
          </w:tcPr>
          <w:p w14:paraId="45B824D6" w14:textId="77777777" w:rsidR="00673DF6" w:rsidRPr="009D7E4B" w:rsidRDefault="00673DF6" w:rsidP="006C545E">
            <w:pPr>
              <w:spacing w:line="240" w:lineRule="auto"/>
              <w:rPr>
                <w:rFonts w:ascii="Poppins" w:hAnsi="Poppins" w:cs="Poppins"/>
                <w:sz w:val="20"/>
                <w:szCs w:val="20"/>
              </w:rPr>
            </w:pPr>
            <w:r w:rsidRPr="009D7E4B">
              <w:rPr>
                <w:rFonts w:ascii="Poppins" w:hAnsi="Poppins" w:cs="Poppins"/>
                <w:sz w:val="20"/>
                <w:szCs w:val="20"/>
              </w:rPr>
              <w:t xml:space="preserve">- The Leadership acknowledges that respondents require, and are entitled to, legal, spiritual, emotional, </w:t>
            </w:r>
            <w:r w:rsidR="00652200" w:rsidRPr="009D7E4B">
              <w:rPr>
                <w:rFonts w:ascii="Poppins" w:hAnsi="Poppins" w:cs="Poppins"/>
                <w:sz w:val="20"/>
                <w:szCs w:val="20"/>
              </w:rPr>
              <w:t>mental,</w:t>
            </w:r>
            <w:r w:rsidRPr="009D7E4B">
              <w:rPr>
                <w:rFonts w:ascii="Poppins" w:hAnsi="Poppins" w:cs="Poppins"/>
                <w:sz w:val="20"/>
                <w:szCs w:val="20"/>
              </w:rPr>
              <w:t xml:space="preserve"> and physical support; and that respondents may need to be signposted to relevant services to facilitate this.</w:t>
            </w:r>
          </w:p>
          <w:p w14:paraId="4469F877" w14:textId="77777777" w:rsidR="00673DF6" w:rsidRPr="009D7E4B" w:rsidRDefault="00673DF6" w:rsidP="006C545E">
            <w:pPr>
              <w:spacing w:line="240" w:lineRule="auto"/>
              <w:rPr>
                <w:rFonts w:ascii="Poppins" w:hAnsi="Poppins" w:cs="Poppins"/>
                <w:sz w:val="20"/>
                <w:szCs w:val="20"/>
              </w:rPr>
            </w:pPr>
          </w:p>
          <w:p w14:paraId="306DB517" w14:textId="77777777" w:rsidR="00673DF6" w:rsidRPr="009D7E4B" w:rsidRDefault="00673DF6" w:rsidP="006C545E">
            <w:pPr>
              <w:spacing w:line="240" w:lineRule="auto"/>
              <w:rPr>
                <w:rFonts w:ascii="Poppins" w:hAnsi="Poppins" w:cs="Poppins"/>
                <w:sz w:val="20"/>
                <w:szCs w:val="20"/>
              </w:rPr>
            </w:pPr>
            <w:r w:rsidRPr="009D7E4B">
              <w:rPr>
                <w:rFonts w:ascii="Poppins" w:hAnsi="Poppins" w:cs="Poppins"/>
                <w:sz w:val="20"/>
                <w:szCs w:val="20"/>
              </w:rPr>
              <w:t>- The Religious Life Group Leadership understands that RLSS should be contacted to access expert support with managing, monitoring, risk assessing and supporting those subject to allegations.</w:t>
            </w:r>
          </w:p>
        </w:tc>
        <w:tc>
          <w:tcPr>
            <w:tcW w:w="6946" w:type="dxa"/>
            <w:tcBorders>
              <w:top w:val="single" w:sz="4" w:space="0" w:color="auto"/>
              <w:left w:val="single" w:sz="4" w:space="0" w:color="auto"/>
              <w:bottom w:val="single" w:sz="4" w:space="0" w:color="auto"/>
              <w:right w:val="single" w:sz="4" w:space="0" w:color="auto"/>
            </w:tcBorders>
          </w:tcPr>
          <w:p w14:paraId="7BC8EE3F" w14:textId="77777777" w:rsidR="006D7E44" w:rsidRPr="009D7E4B" w:rsidRDefault="00673DF6" w:rsidP="006D7E44">
            <w:pPr>
              <w:spacing w:line="240" w:lineRule="auto"/>
              <w:rPr>
                <w:rFonts w:ascii="Poppins" w:hAnsi="Poppins" w:cs="Poppins"/>
                <w:sz w:val="20"/>
                <w:szCs w:val="20"/>
              </w:rPr>
            </w:pPr>
            <w:r w:rsidRPr="009D7E4B">
              <w:rPr>
                <w:rFonts w:ascii="Poppins" w:hAnsi="Poppins" w:cs="Poppins"/>
                <w:sz w:val="20"/>
                <w:szCs w:val="20"/>
              </w:rPr>
              <w:t xml:space="preserve">- There is a formal written policy or guidance in place for managing and supporting respondents within the Religious Life Group; these are commensurate with national policies and guidance. </w:t>
            </w:r>
            <w:r w:rsidR="006D7E44">
              <w:rPr>
                <w:rFonts w:ascii="Poppins" w:hAnsi="Poppins" w:cs="Poppins"/>
                <w:sz w:val="20"/>
                <w:szCs w:val="20"/>
              </w:rPr>
              <w:t xml:space="preserve">Where there is practice evidence, the policy or guidance is seen to be applied. </w:t>
            </w:r>
          </w:p>
          <w:p w14:paraId="6668DE3F" w14:textId="77777777" w:rsidR="00673DF6" w:rsidRPr="009D7E4B" w:rsidRDefault="00673DF6" w:rsidP="00673DF6">
            <w:pPr>
              <w:spacing w:line="240" w:lineRule="auto"/>
              <w:rPr>
                <w:rFonts w:ascii="Poppins" w:hAnsi="Poppins" w:cs="Poppins"/>
                <w:sz w:val="20"/>
                <w:szCs w:val="20"/>
              </w:rPr>
            </w:pPr>
          </w:p>
          <w:p w14:paraId="6022FE5C" w14:textId="77777777" w:rsidR="00673DF6" w:rsidRPr="009D7E4B" w:rsidRDefault="00673DF6" w:rsidP="00673DF6">
            <w:pPr>
              <w:spacing w:line="240" w:lineRule="auto"/>
              <w:rPr>
                <w:rFonts w:ascii="Poppins" w:hAnsi="Poppins" w:cs="Poppins"/>
                <w:sz w:val="20"/>
                <w:szCs w:val="20"/>
              </w:rPr>
            </w:pPr>
            <w:r w:rsidRPr="009D7E4B">
              <w:rPr>
                <w:rFonts w:ascii="Poppins" w:hAnsi="Poppins" w:cs="Poppins"/>
                <w:sz w:val="20"/>
                <w:szCs w:val="20"/>
              </w:rPr>
              <w:t>- The Leadership confirms that there is the resilience and mechanism in place to facilitate a respondent’s leave from, or return to (where appropriate), sacred ministry.</w:t>
            </w:r>
            <w:r w:rsidR="00A76A32">
              <w:rPr>
                <w:rFonts w:ascii="Poppins" w:hAnsi="Poppins" w:cs="Poppins"/>
                <w:sz w:val="20"/>
                <w:szCs w:val="20"/>
              </w:rPr>
              <w:t xml:space="preserve"> Accommodation options have been considered.</w:t>
            </w:r>
          </w:p>
          <w:p w14:paraId="398509B5" w14:textId="77777777" w:rsidR="00673DF6" w:rsidRPr="009D7E4B" w:rsidRDefault="00673DF6" w:rsidP="00673DF6">
            <w:pPr>
              <w:spacing w:line="240" w:lineRule="auto"/>
              <w:rPr>
                <w:rFonts w:ascii="Poppins" w:hAnsi="Poppins" w:cs="Poppins"/>
                <w:sz w:val="20"/>
                <w:szCs w:val="20"/>
              </w:rPr>
            </w:pPr>
          </w:p>
          <w:p w14:paraId="3FD22904" w14:textId="77777777" w:rsidR="00583BED" w:rsidRDefault="00673DF6" w:rsidP="00673DF6">
            <w:pPr>
              <w:spacing w:line="240" w:lineRule="auto"/>
              <w:rPr>
                <w:rFonts w:ascii="Poppins" w:hAnsi="Poppins" w:cs="Poppins"/>
                <w:sz w:val="20"/>
                <w:szCs w:val="20"/>
              </w:rPr>
            </w:pPr>
            <w:r w:rsidRPr="009D7E4B">
              <w:rPr>
                <w:rFonts w:ascii="Poppins" w:hAnsi="Poppins" w:cs="Poppins"/>
                <w:sz w:val="20"/>
                <w:szCs w:val="20"/>
              </w:rPr>
              <w:t xml:space="preserve">- There is an understanding of Canonical investigations and </w:t>
            </w:r>
            <w:r w:rsidR="00574CEA">
              <w:rPr>
                <w:rFonts w:ascii="Poppins" w:hAnsi="Poppins" w:cs="Poppins"/>
                <w:sz w:val="20"/>
                <w:szCs w:val="20"/>
              </w:rPr>
              <w:t>where</w:t>
            </w:r>
            <w:r w:rsidRPr="009D7E4B">
              <w:rPr>
                <w:rFonts w:ascii="Poppins" w:hAnsi="Poppins" w:cs="Poppins"/>
                <w:sz w:val="20"/>
                <w:szCs w:val="20"/>
              </w:rPr>
              <w:t xml:space="preserve"> to refer respondents </w:t>
            </w:r>
            <w:r w:rsidR="00574CEA">
              <w:rPr>
                <w:rFonts w:ascii="Poppins" w:hAnsi="Poppins" w:cs="Poppins"/>
                <w:sz w:val="20"/>
                <w:szCs w:val="20"/>
              </w:rPr>
              <w:t xml:space="preserve">to </w:t>
            </w:r>
            <w:r w:rsidRPr="009D7E4B">
              <w:rPr>
                <w:rFonts w:ascii="Poppins" w:hAnsi="Poppins" w:cs="Poppins"/>
                <w:sz w:val="20"/>
                <w:szCs w:val="20"/>
              </w:rPr>
              <w:t xml:space="preserve">for legal support. </w:t>
            </w:r>
          </w:p>
          <w:p w14:paraId="7C7C4422" w14:textId="77777777" w:rsidR="00583BED" w:rsidRDefault="00583BED" w:rsidP="00673DF6">
            <w:pPr>
              <w:spacing w:line="240" w:lineRule="auto"/>
              <w:rPr>
                <w:rFonts w:ascii="Poppins" w:hAnsi="Poppins" w:cs="Poppins"/>
                <w:sz w:val="20"/>
                <w:szCs w:val="20"/>
              </w:rPr>
            </w:pPr>
          </w:p>
          <w:p w14:paraId="464EC9B5" w14:textId="77777777" w:rsidR="006E22F2" w:rsidRPr="00D32AA0" w:rsidRDefault="00D32AA0" w:rsidP="00D32AA0">
            <w:pPr>
              <w:spacing w:line="240" w:lineRule="auto"/>
              <w:rPr>
                <w:rFonts w:ascii="Poppins" w:hAnsi="Poppins" w:cs="Poppins"/>
                <w:sz w:val="20"/>
                <w:szCs w:val="20"/>
              </w:rPr>
            </w:pPr>
            <w:r w:rsidRPr="00D32AA0">
              <w:rPr>
                <w:rFonts w:ascii="Poppins" w:hAnsi="Poppins" w:cs="Poppins"/>
                <w:sz w:val="20"/>
                <w:szCs w:val="20"/>
              </w:rPr>
              <w:t>-</w:t>
            </w:r>
            <w:r>
              <w:rPr>
                <w:rFonts w:ascii="Poppins" w:hAnsi="Poppins" w:cs="Poppins"/>
                <w:sz w:val="20"/>
                <w:szCs w:val="20"/>
              </w:rPr>
              <w:t xml:space="preserve"> There are suitably skilled and trained members who can be assigned roles </w:t>
            </w:r>
            <w:r w:rsidR="00623360">
              <w:rPr>
                <w:rFonts w:ascii="Poppins" w:hAnsi="Poppins" w:cs="Poppins"/>
                <w:sz w:val="20"/>
                <w:szCs w:val="20"/>
              </w:rPr>
              <w:t xml:space="preserve">supporting and managing respondents, including ongoing liaison with RLSS and statutory </w:t>
            </w:r>
            <w:r w:rsidR="00CD2055">
              <w:rPr>
                <w:rFonts w:ascii="Poppins" w:hAnsi="Poppins" w:cs="Poppins"/>
                <w:sz w:val="20"/>
                <w:szCs w:val="20"/>
              </w:rPr>
              <w:t>agencies.</w:t>
            </w:r>
          </w:p>
          <w:p w14:paraId="579CFA3F" w14:textId="77777777" w:rsidR="00D32AA0" w:rsidRDefault="00D32AA0" w:rsidP="00673DF6">
            <w:pPr>
              <w:spacing w:line="240" w:lineRule="auto"/>
              <w:rPr>
                <w:rFonts w:ascii="Poppins" w:hAnsi="Poppins" w:cs="Poppins"/>
                <w:sz w:val="20"/>
                <w:szCs w:val="20"/>
              </w:rPr>
            </w:pPr>
          </w:p>
          <w:p w14:paraId="3C392664" w14:textId="77777777" w:rsidR="00673DF6" w:rsidRDefault="00583BED" w:rsidP="00583BED">
            <w:pPr>
              <w:spacing w:line="240" w:lineRule="auto"/>
              <w:rPr>
                <w:rFonts w:ascii="Poppins" w:hAnsi="Poppins" w:cs="Poppins"/>
                <w:sz w:val="20"/>
                <w:szCs w:val="20"/>
              </w:rPr>
            </w:pPr>
            <w:r w:rsidRPr="00583BED">
              <w:rPr>
                <w:rFonts w:ascii="Poppins" w:hAnsi="Poppins" w:cs="Poppins"/>
                <w:sz w:val="20"/>
                <w:szCs w:val="20"/>
              </w:rPr>
              <w:t>-</w:t>
            </w:r>
            <w:r>
              <w:rPr>
                <w:rFonts w:ascii="Poppins" w:hAnsi="Poppins" w:cs="Poppins"/>
                <w:sz w:val="20"/>
                <w:szCs w:val="20"/>
              </w:rPr>
              <w:t xml:space="preserve"> </w:t>
            </w:r>
            <w:r w:rsidR="00673DF6" w:rsidRPr="00583BED">
              <w:rPr>
                <w:rFonts w:ascii="Poppins" w:hAnsi="Poppins" w:cs="Poppins"/>
                <w:sz w:val="20"/>
                <w:szCs w:val="20"/>
              </w:rPr>
              <w:t>There is a familiarity with persons</w:t>
            </w:r>
            <w:r w:rsidR="00CD2055">
              <w:rPr>
                <w:rFonts w:ascii="Poppins" w:hAnsi="Poppins" w:cs="Poppins"/>
                <w:sz w:val="20"/>
                <w:szCs w:val="20"/>
              </w:rPr>
              <w:t xml:space="preserve"> or organisations</w:t>
            </w:r>
            <w:r w:rsidR="00673DF6" w:rsidRPr="00583BED">
              <w:rPr>
                <w:rFonts w:ascii="Poppins" w:hAnsi="Poppins" w:cs="Poppins"/>
                <w:sz w:val="20"/>
                <w:szCs w:val="20"/>
              </w:rPr>
              <w:t xml:space="preserve"> to whom respondents may be referred for </w:t>
            </w:r>
            <w:r w:rsidR="00BB2252">
              <w:rPr>
                <w:rFonts w:ascii="Poppins" w:hAnsi="Poppins" w:cs="Poppins"/>
                <w:sz w:val="20"/>
                <w:szCs w:val="20"/>
              </w:rPr>
              <w:t>legal, spiritual</w:t>
            </w:r>
            <w:r w:rsidR="002626C3">
              <w:rPr>
                <w:rFonts w:ascii="Poppins" w:hAnsi="Poppins" w:cs="Poppins"/>
                <w:sz w:val="20"/>
                <w:szCs w:val="20"/>
              </w:rPr>
              <w:t>, emotional, mental and physical health</w:t>
            </w:r>
            <w:r w:rsidR="00673DF6" w:rsidRPr="00583BED">
              <w:rPr>
                <w:rFonts w:ascii="Poppins" w:hAnsi="Poppins" w:cs="Poppins"/>
                <w:sz w:val="20"/>
                <w:szCs w:val="20"/>
              </w:rPr>
              <w:t xml:space="preserve"> support. Where there is practice evidence, appropriate referrals are </w:t>
            </w:r>
            <w:r w:rsidR="00652200" w:rsidRPr="00583BED">
              <w:rPr>
                <w:rFonts w:ascii="Poppins" w:hAnsi="Poppins" w:cs="Poppins"/>
                <w:sz w:val="20"/>
                <w:szCs w:val="20"/>
              </w:rPr>
              <w:t>made,</w:t>
            </w:r>
            <w:r w:rsidR="00673DF6" w:rsidRPr="00583BED">
              <w:rPr>
                <w:rFonts w:ascii="Poppins" w:hAnsi="Poppins" w:cs="Poppins"/>
                <w:sz w:val="20"/>
                <w:szCs w:val="20"/>
              </w:rPr>
              <w:t xml:space="preserve"> and the Religious Life Group works </w:t>
            </w:r>
            <w:r w:rsidR="00652200" w:rsidRPr="00583BED">
              <w:rPr>
                <w:rFonts w:ascii="Poppins" w:hAnsi="Poppins" w:cs="Poppins"/>
                <w:sz w:val="20"/>
                <w:szCs w:val="20"/>
              </w:rPr>
              <w:t>together</w:t>
            </w:r>
            <w:r w:rsidR="00673DF6" w:rsidRPr="00583BED">
              <w:rPr>
                <w:rFonts w:ascii="Poppins" w:hAnsi="Poppins" w:cs="Poppins"/>
                <w:sz w:val="20"/>
                <w:szCs w:val="20"/>
              </w:rPr>
              <w:t xml:space="preserve"> with RLSS.</w:t>
            </w:r>
          </w:p>
          <w:p w14:paraId="7782AC8E" w14:textId="77777777" w:rsidR="00673288" w:rsidRPr="00583BED" w:rsidRDefault="00673288" w:rsidP="00583BED">
            <w:pPr>
              <w:spacing w:line="240" w:lineRule="auto"/>
              <w:rPr>
                <w:rFonts w:ascii="Poppins" w:hAnsi="Poppins" w:cs="Poppins"/>
                <w:sz w:val="20"/>
                <w:szCs w:val="20"/>
              </w:rPr>
            </w:pPr>
          </w:p>
        </w:tc>
      </w:tr>
    </w:tbl>
    <w:p w14:paraId="307E858A" w14:textId="77777777" w:rsidR="004D1445" w:rsidRPr="009D7E4B" w:rsidRDefault="004D1445" w:rsidP="00BB28B6">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256"/>
        <w:gridCol w:w="5386"/>
        <w:gridCol w:w="6804"/>
      </w:tblGrid>
      <w:tr w:rsidR="00BB28B6" w:rsidRPr="009D7E4B" w14:paraId="27D78FC9"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00D5DEF8"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6 – Robust Human Resource Management</w:t>
            </w:r>
          </w:p>
        </w:tc>
      </w:tr>
      <w:tr w:rsidR="00A4773D" w:rsidRPr="009D7E4B" w14:paraId="2018165F" w14:textId="77777777" w:rsidTr="001C4CA7">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13B3D4A3" w14:textId="77777777" w:rsidR="00A4773D" w:rsidRPr="009D7E4B" w:rsidRDefault="00A4773D"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86" w:type="dxa"/>
            <w:tcBorders>
              <w:top w:val="single" w:sz="4" w:space="0" w:color="auto"/>
              <w:left w:val="single" w:sz="4" w:space="0" w:color="auto"/>
              <w:bottom w:val="single" w:sz="4" w:space="0" w:color="auto"/>
              <w:right w:val="single" w:sz="4" w:space="0" w:color="auto"/>
            </w:tcBorders>
            <w:shd w:val="clear" w:color="auto" w:fill="C8B0CD"/>
            <w:hideMark/>
          </w:tcPr>
          <w:p w14:paraId="74F11C2F" w14:textId="77777777" w:rsidR="00A4773D" w:rsidRPr="009D7E4B" w:rsidRDefault="00A4773D"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804" w:type="dxa"/>
            <w:tcBorders>
              <w:top w:val="single" w:sz="4" w:space="0" w:color="auto"/>
              <w:left w:val="single" w:sz="4" w:space="0" w:color="auto"/>
              <w:bottom w:val="single" w:sz="4" w:space="0" w:color="auto"/>
              <w:right w:val="single" w:sz="4" w:space="0" w:color="auto"/>
            </w:tcBorders>
            <w:shd w:val="clear" w:color="auto" w:fill="C8B0CD"/>
            <w:hideMark/>
          </w:tcPr>
          <w:p w14:paraId="60D32AA6" w14:textId="77777777" w:rsidR="00A4773D" w:rsidRPr="009D7E4B" w:rsidRDefault="00A4773D"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0F69C1" w:rsidRPr="009D7E4B" w14:paraId="490129D7" w14:textId="77777777" w:rsidTr="000F69C1">
        <w:tc>
          <w:tcPr>
            <w:tcW w:w="3256" w:type="dxa"/>
            <w:tcBorders>
              <w:top w:val="single" w:sz="4" w:space="0" w:color="auto"/>
              <w:left w:val="single" w:sz="4" w:space="0" w:color="auto"/>
              <w:bottom w:val="single" w:sz="4" w:space="0" w:color="auto"/>
              <w:right w:val="single" w:sz="4" w:space="0" w:color="auto"/>
            </w:tcBorders>
          </w:tcPr>
          <w:p w14:paraId="571EFBD9"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xml:space="preserve">- There is no awareness of the need to ensure that </w:t>
            </w:r>
            <w:r w:rsidR="00652200" w:rsidRPr="009D7E4B">
              <w:rPr>
                <w:rFonts w:ascii="Poppins" w:hAnsi="Poppins" w:cs="Poppins"/>
                <w:sz w:val="20"/>
                <w:szCs w:val="20"/>
              </w:rPr>
              <w:t>those working</w:t>
            </w:r>
            <w:r w:rsidRPr="009D7E4B">
              <w:rPr>
                <w:rFonts w:ascii="Poppins" w:hAnsi="Poppins" w:cs="Poppins"/>
                <w:sz w:val="20"/>
                <w:szCs w:val="20"/>
              </w:rPr>
              <w:t xml:space="preserve"> with children or adults at risk are appropriately recruited, vetted, and supported to deliver safeguarding standards in practice, or that overseas personnel require bespoke checks.</w:t>
            </w:r>
          </w:p>
          <w:p w14:paraId="5AB09CA8" w14:textId="77777777" w:rsidR="000F69C1" w:rsidRPr="009D7E4B" w:rsidRDefault="000F69C1" w:rsidP="006C545E">
            <w:pPr>
              <w:spacing w:line="240" w:lineRule="auto"/>
              <w:rPr>
                <w:rFonts w:ascii="Poppins" w:hAnsi="Poppins" w:cs="Poppins"/>
                <w:sz w:val="20"/>
                <w:szCs w:val="20"/>
              </w:rPr>
            </w:pPr>
          </w:p>
          <w:p w14:paraId="4476B74B"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xml:space="preserve">- There is no process for concerns, </w:t>
            </w:r>
            <w:r w:rsidR="00652200" w:rsidRPr="009D7E4B">
              <w:rPr>
                <w:rFonts w:ascii="Poppins" w:hAnsi="Poppins" w:cs="Poppins"/>
                <w:sz w:val="20"/>
                <w:szCs w:val="20"/>
              </w:rPr>
              <w:t>grievances,</w:t>
            </w:r>
            <w:r w:rsidRPr="009D7E4B">
              <w:rPr>
                <w:rFonts w:ascii="Poppins" w:hAnsi="Poppins" w:cs="Poppins"/>
                <w:sz w:val="20"/>
                <w:szCs w:val="20"/>
              </w:rPr>
              <w:t xml:space="preserve"> or complaints to be raised by members or any service users.</w:t>
            </w:r>
          </w:p>
          <w:p w14:paraId="19627F0E" w14:textId="77777777" w:rsidR="000F69C1" w:rsidRPr="009D7E4B" w:rsidRDefault="000F69C1" w:rsidP="006C545E">
            <w:pPr>
              <w:spacing w:line="240" w:lineRule="auto"/>
              <w:rPr>
                <w:rFonts w:ascii="Poppins" w:hAnsi="Poppins" w:cs="Poppins"/>
                <w:sz w:val="20"/>
                <w:szCs w:val="20"/>
              </w:rPr>
            </w:pPr>
          </w:p>
          <w:p w14:paraId="72B10883" w14:textId="77777777" w:rsidR="000F69C1" w:rsidRPr="009D7E4B" w:rsidRDefault="000F69C1" w:rsidP="006C545E">
            <w:pPr>
              <w:spacing w:line="240" w:lineRule="auto"/>
              <w:rPr>
                <w:rFonts w:ascii="Poppins" w:hAnsi="Poppins" w:cs="Poppin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0CA06DEC" w14:textId="77777777" w:rsidR="000F69C1" w:rsidRPr="009D7E4B" w:rsidRDefault="005D1050" w:rsidP="005D1050">
            <w:pPr>
              <w:spacing w:line="240" w:lineRule="auto"/>
              <w:rPr>
                <w:rFonts w:ascii="Poppins" w:hAnsi="Poppins" w:cs="Poppins"/>
                <w:sz w:val="20"/>
                <w:szCs w:val="20"/>
              </w:rPr>
            </w:pPr>
            <w:r w:rsidRPr="009D7E4B">
              <w:rPr>
                <w:rFonts w:ascii="Poppins" w:hAnsi="Poppins" w:cs="Poppins"/>
                <w:sz w:val="20"/>
                <w:szCs w:val="20"/>
              </w:rPr>
              <w:t>-</w:t>
            </w:r>
            <w:r w:rsidR="000F69C1" w:rsidRPr="009D7E4B">
              <w:rPr>
                <w:rFonts w:ascii="Poppins" w:hAnsi="Poppins" w:cs="Poppins"/>
                <w:sz w:val="20"/>
                <w:szCs w:val="20"/>
              </w:rPr>
              <w:t>There has been discussion of how to effectively manage selection and screening processes</w:t>
            </w:r>
            <w:r w:rsidR="00640453">
              <w:rPr>
                <w:rFonts w:ascii="Poppins" w:hAnsi="Poppins" w:cs="Poppins"/>
                <w:sz w:val="20"/>
                <w:szCs w:val="20"/>
              </w:rPr>
              <w:t xml:space="preserve"> for </w:t>
            </w:r>
            <w:r w:rsidR="00A41235">
              <w:rPr>
                <w:rFonts w:ascii="Poppins" w:hAnsi="Poppins" w:cs="Poppins"/>
                <w:sz w:val="20"/>
                <w:szCs w:val="20"/>
              </w:rPr>
              <w:t xml:space="preserve">members, </w:t>
            </w:r>
            <w:r w:rsidR="00640453">
              <w:rPr>
                <w:rFonts w:ascii="Poppins" w:hAnsi="Poppins" w:cs="Poppins"/>
                <w:sz w:val="20"/>
                <w:szCs w:val="20"/>
              </w:rPr>
              <w:t>employees and volunteers;</w:t>
            </w:r>
            <w:r w:rsidR="000F69C1" w:rsidRPr="009D7E4B">
              <w:rPr>
                <w:rFonts w:ascii="Poppins" w:hAnsi="Poppins" w:cs="Poppins"/>
                <w:sz w:val="20"/>
                <w:szCs w:val="20"/>
              </w:rPr>
              <w:t xml:space="preserve"> policy around this is being drafted. </w:t>
            </w:r>
          </w:p>
          <w:p w14:paraId="01A5B29B" w14:textId="77777777" w:rsidR="000F69C1" w:rsidRPr="009D7E4B" w:rsidRDefault="000F69C1" w:rsidP="006C545E">
            <w:pPr>
              <w:spacing w:line="240" w:lineRule="auto"/>
              <w:rPr>
                <w:rFonts w:ascii="Poppins" w:hAnsi="Poppins" w:cs="Poppins"/>
                <w:sz w:val="20"/>
                <w:szCs w:val="20"/>
              </w:rPr>
            </w:pPr>
          </w:p>
          <w:p w14:paraId="4CC19CCE" w14:textId="77777777" w:rsidR="00452AEC" w:rsidRDefault="00452AEC" w:rsidP="00452AEC">
            <w:pPr>
              <w:spacing w:line="240" w:lineRule="auto"/>
              <w:rPr>
                <w:rFonts w:ascii="Poppins" w:hAnsi="Poppins" w:cs="Poppins"/>
                <w:sz w:val="20"/>
                <w:szCs w:val="20"/>
              </w:rPr>
            </w:pPr>
            <w:r w:rsidRPr="009D7E4B">
              <w:rPr>
                <w:rFonts w:ascii="Poppins" w:hAnsi="Poppins" w:cs="Poppins"/>
                <w:sz w:val="20"/>
                <w:szCs w:val="20"/>
              </w:rPr>
              <w:t xml:space="preserve">- Where relevant, timely vetting checks are undertaken and an accurate record of results kept; bespoke checks are completed for any overseas personnel. </w:t>
            </w:r>
          </w:p>
          <w:p w14:paraId="3AA96307" w14:textId="77777777" w:rsidR="00452AEC" w:rsidRDefault="00452AEC" w:rsidP="00452AEC">
            <w:pPr>
              <w:spacing w:line="240" w:lineRule="auto"/>
              <w:rPr>
                <w:rFonts w:ascii="Poppins" w:hAnsi="Poppins" w:cs="Poppins"/>
                <w:sz w:val="20"/>
                <w:szCs w:val="20"/>
              </w:rPr>
            </w:pPr>
          </w:p>
          <w:p w14:paraId="0F48E0D5" w14:textId="77777777" w:rsidR="003158BE" w:rsidRPr="003158BE" w:rsidRDefault="003158BE" w:rsidP="003158BE">
            <w:pPr>
              <w:spacing w:line="240" w:lineRule="auto"/>
              <w:rPr>
                <w:rFonts w:ascii="Poppins" w:hAnsi="Poppins" w:cs="Poppins"/>
                <w:sz w:val="20"/>
                <w:szCs w:val="20"/>
              </w:rPr>
            </w:pPr>
            <w:r w:rsidRPr="003158BE">
              <w:rPr>
                <w:rFonts w:ascii="Poppins" w:hAnsi="Poppins" w:cs="Poppins"/>
                <w:sz w:val="20"/>
                <w:szCs w:val="20"/>
              </w:rPr>
              <w:t>-</w:t>
            </w:r>
            <w:r>
              <w:rPr>
                <w:rFonts w:ascii="Poppins" w:hAnsi="Poppins" w:cs="Poppins"/>
                <w:sz w:val="20"/>
                <w:szCs w:val="20"/>
              </w:rPr>
              <w:t xml:space="preserve"> Some checks are made to assess the </w:t>
            </w:r>
            <w:r w:rsidR="001E0195">
              <w:rPr>
                <w:rFonts w:ascii="Poppins" w:hAnsi="Poppins" w:cs="Poppins"/>
                <w:sz w:val="20"/>
                <w:szCs w:val="20"/>
              </w:rPr>
              <w:t>suitability of those exploring a vocation to become an RLG member.</w:t>
            </w:r>
          </w:p>
          <w:p w14:paraId="79E60452" w14:textId="77777777" w:rsidR="003158BE" w:rsidRDefault="003158BE" w:rsidP="00452AEC">
            <w:pPr>
              <w:spacing w:line="240" w:lineRule="auto"/>
              <w:rPr>
                <w:rFonts w:ascii="Poppins" w:hAnsi="Poppins" w:cs="Poppins"/>
                <w:sz w:val="20"/>
                <w:szCs w:val="20"/>
              </w:rPr>
            </w:pPr>
          </w:p>
          <w:p w14:paraId="0840BFCB" w14:textId="77777777" w:rsidR="002947F5" w:rsidRDefault="002947F5" w:rsidP="00452AEC">
            <w:pPr>
              <w:spacing w:line="240" w:lineRule="auto"/>
              <w:rPr>
                <w:rFonts w:ascii="Poppins" w:hAnsi="Poppins" w:cs="Poppins"/>
                <w:sz w:val="20"/>
                <w:szCs w:val="20"/>
              </w:rPr>
            </w:pPr>
            <w:r>
              <w:rPr>
                <w:rFonts w:ascii="Poppins" w:hAnsi="Poppins" w:cs="Poppins"/>
                <w:sz w:val="20"/>
                <w:szCs w:val="20"/>
              </w:rPr>
              <w:t xml:space="preserve">- There is an awareness of the need to </w:t>
            </w:r>
            <w:r w:rsidR="00606A02">
              <w:rPr>
                <w:rFonts w:ascii="Poppins" w:hAnsi="Poppins" w:cs="Poppins"/>
                <w:sz w:val="20"/>
                <w:szCs w:val="20"/>
              </w:rPr>
              <w:t>check the suitability of visiting clergy or religious.</w:t>
            </w:r>
          </w:p>
          <w:p w14:paraId="370A87EB" w14:textId="77777777" w:rsidR="00606A02" w:rsidRPr="009D7E4B" w:rsidRDefault="00606A02" w:rsidP="00452AEC">
            <w:pPr>
              <w:spacing w:line="240" w:lineRule="auto"/>
              <w:rPr>
                <w:rFonts w:ascii="Poppins" w:hAnsi="Poppins" w:cs="Poppins"/>
                <w:sz w:val="20"/>
                <w:szCs w:val="20"/>
              </w:rPr>
            </w:pPr>
          </w:p>
          <w:p w14:paraId="1AC11E20"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There may not be formal complaints or whistleblowing policies, but there are processes for raising grievances or concerns, and members are aware of these.</w:t>
            </w:r>
          </w:p>
          <w:p w14:paraId="7DAD7E46" w14:textId="77777777" w:rsidR="000F69C1" w:rsidRPr="009D7E4B" w:rsidRDefault="000F69C1" w:rsidP="006C545E">
            <w:pPr>
              <w:spacing w:line="240" w:lineRule="auto"/>
              <w:rPr>
                <w:rFonts w:ascii="Poppins" w:hAnsi="Poppins" w:cs="Poppins"/>
                <w:sz w:val="20"/>
                <w:szCs w:val="20"/>
              </w:rPr>
            </w:pPr>
          </w:p>
        </w:tc>
        <w:tc>
          <w:tcPr>
            <w:tcW w:w="6804" w:type="dxa"/>
            <w:tcBorders>
              <w:top w:val="single" w:sz="4" w:space="0" w:color="auto"/>
              <w:left w:val="single" w:sz="4" w:space="0" w:color="auto"/>
              <w:bottom w:val="single" w:sz="4" w:space="0" w:color="auto"/>
              <w:right w:val="single" w:sz="4" w:space="0" w:color="auto"/>
            </w:tcBorders>
          </w:tcPr>
          <w:p w14:paraId="03D23CAB" w14:textId="77777777" w:rsidR="00E30FDF" w:rsidRDefault="00A651D7" w:rsidP="000668C3">
            <w:pPr>
              <w:spacing w:line="240" w:lineRule="auto"/>
              <w:rPr>
                <w:rFonts w:ascii="Poppins" w:hAnsi="Poppins" w:cs="Poppins"/>
                <w:sz w:val="20"/>
                <w:szCs w:val="20"/>
              </w:rPr>
            </w:pPr>
            <w:r>
              <w:rPr>
                <w:rFonts w:ascii="Poppins" w:hAnsi="Poppins" w:cs="Poppins"/>
                <w:sz w:val="20"/>
                <w:szCs w:val="20"/>
              </w:rPr>
              <w:t>- Safer recruitment policies and procedures a</w:t>
            </w:r>
            <w:r w:rsidR="00FC3CBE">
              <w:rPr>
                <w:rFonts w:ascii="Poppins" w:hAnsi="Poppins" w:cs="Poppins"/>
                <w:sz w:val="20"/>
                <w:szCs w:val="20"/>
              </w:rPr>
              <w:t>re</w:t>
            </w:r>
            <w:r>
              <w:rPr>
                <w:rFonts w:ascii="Poppins" w:hAnsi="Poppins" w:cs="Poppins"/>
                <w:sz w:val="20"/>
                <w:szCs w:val="20"/>
              </w:rPr>
              <w:t xml:space="preserve"> in pla</w:t>
            </w:r>
            <w:r w:rsidR="00E30FDF">
              <w:rPr>
                <w:rFonts w:ascii="Poppins" w:hAnsi="Poppins" w:cs="Poppins"/>
                <w:sz w:val="20"/>
                <w:szCs w:val="20"/>
              </w:rPr>
              <w:t>ce and seen to be applied in practice</w:t>
            </w:r>
            <w:r w:rsidR="000005CA">
              <w:rPr>
                <w:rFonts w:ascii="Poppins" w:hAnsi="Poppins" w:cs="Poppins"/>
                <w:sz w:val="20"/>
                <w:szCs w:val="20"/>
              </w:rPr>
              <w:t xml:space="preserve"> for members, employees and volunteers</w:t>
            </w:r>
            <w:r w:rsidR="00E30FDF">
              <w:rPr>
                <w:rFonts w:ascii="Poppins" w:hAnsi="Poppins" w:cs="Poppins"/>
                <w:sz w:val="20"/>
                <w:szCs w:val="20"/>
              </w:rPr>
              <w:t>.</w:t>
            </w:r>
            <w:r w:rsidR="002907B1">
              <w:rPr>
                <w:rFonts w:ascii="Poppins" w:hAnsi="Poppins" w:cs="Poppins"/>
                <w:sz w:val="20"/>
                <w:szCs w:val="20"/>
              </w:rPr>
              <w:t xml:space="preserve"> Records are kept </w:t>
            </w:r>
            <w:proofErr w:type="gramStart"/>
            <w:r w:rsidR="002907B1">
              <w:rPr>
                <w:rFonts w:ascii="Poppins" w:hAnsi="Poppins" w:cs="Poppins"/>
                <w:sz w:val="20"/>
                <w:szCs w:val="20"/>
              </w:rPr>
              <w:t>to demonstrate</w:t>
            </w:r>
            <w:proofErr w:type="gramEnd"/>
            <w:r w:rsidR="002907B1">
              <w:rPr>
                <w:rFonts w:ascii="Poppins" w:hAnsi="Poppins" w:cs="Poppins"/>
                <w:sz w:val="20"/>
                <w:szCs w:val="20"/>
              </w:rPr>
              <w:t xml:space="preserve"> </w:t>
            </w:r>
            <w:r w:rsidR="00CC7838">
              <w:rPr>
                <w:rFonts w:ascii="Poppins" w:hAnsi="Poppins" w:cs="Poppins"/>
                <w:sz w:val="20"/>
                <w:szCs w:val="20"/>
              </w:rPr>
              <w:t>compliance with these.</w:t>
            </w:r>
          </w:p>
          <w:p w14:paraId="336E1BB4" w14:textId="77777777" w:rsidR="005D32F5" w:rsidRPr="009D7E4B" w:rsidRDefault="005D32F5" w:rsidP="000668C3">
            <w:pPr>
              <w:spacing w:line="240" w:lineRule="auto"/>
              <w:rPr>
                <w:rFonts w:ascii="Poppins" w:hAnsi="Poppins" w:cs="Poppins"/>
                <w:sz w:val="20"/>
                <w:szCs w:val="20"/>
              </w:rPr>
            </w:pPr>
          </w:p>
          <w:p w14:paraId="222988FB" w14:textId="77777777" w:rsidR="00534C9F" w:rsidRPr="00534C9F" w:rsidRDefault="00534C9F" w:rsidP="00534C9F">
            <w:pPr>
              <w:spacing w:line="240" w:lineRule="auto"/>
              <w:rPr>
                <w:rFonts w:ascii="Poppins" w:hAnsi="Poppins" w:cs="Poppins"/>
                <w:sz w:val="20"/>
                <w:szCs w:val="20"/>
              </w:rPr>
            </w:pPr>
            <w:r w:rsidRPr="00534C9F">
              <w:rPr>
                <w:rFonts w:ascii="Poppins" w:hAnsi="Poppins" w:cs="Poppins"/>
                <w:sz w:val="20"/>
                <w:szCs w:val="20"/>
              </w:rPr>
              <w:t>-</w:t>
            </w:r>
            <w:r>
              <w:rPr>
                <w:rFonts w:ascii="Poppins" w:hAnsi="Poppins" w:cs="Poppins"/>
                <w:sz w:val="20"/>
                <w:szCs w:val="20"/>
              </w:rPr>
              <w:t xml:space="preserve"> Where </w:t>
            </w:r>
            <w:r w:rsidR="005957D0">
              <w:rPr>
                <w:rFonts w:ascii="Poppins" w:hAnsi="Poppins" w:cs="Poppins"/>
                <w:sz w:val="20"/>
                <w:szCs w:val="20"/>
              </w:rPr>
              <w:t>the RLG relies on DBS checks carried out by other organisations to facilitate members’ public ministry, a central record of these checks is kept.</w:t>
            </w:r>
          </w:p>
          <w:p w14:paraId="2E78CEB1" w14:textId="77777777" w:rsidR="00534C9F" w:rsidRDefault="00534C9F" w:rsidP="000668C3">
            <w:pPr>
              <w:spacing w:line="240" w:lineRule="auto"/>
              <w:rPr>
                <w:rFonts w:ascii="Poppins" w:hAnsi="Poppins" w:cs="Poppins"/>
                <w:sz w:val="20"/>
                <w:szCs w:val="20"/>
              </w:rPr>
            </w:pPr>
          </w:p>
          <w:p w14:paraId="6B9E170B" w14:textId="77777777" w:rsidR="00F2721A" w:rsidRDefault="00F2721A" w:rsidP="000668C3">
            <w:pPr>
              <w:spacing w:line="240" w:lineRule="auto"/>
              <w:rPr>
                <w:rFonts w:ascii="Poppins" w:hAnsi="Poppins" w:cs="Poppins"/>
                <w:sz w:val="20"/>
                <w:szCs w:val="20"/>
              </w:rPr>
            </w:pPr>
            <w:r>
              <w:rPr>
                <w:rFonts w:ascii="Poppins" w:hAnsi="Poppins" w:cs="Poppins"/>
                <w:sz w:val="20"/>
                <w:szCs w:val="20"/>
              </w:rPr>
              <w:t xml:space="preserve">- A structured process is in place for those exploring a vocation to </w:t>
            </w:r>
            <w:r w:rsidR="00820E41">
              <w:rPr>
                <w:rFonts w:ascii="Poppins" w:hAnsi="Poppins" w:cs="Poppins"/>
                <w:sz w:val="20"/>
                <w:szCs w:val="20"/>
              </w:rPr>
              <w:t>become an RLG member, with appropriate references and checks.</w:t>
            </w:r>
          </w:p>
          <w:p w14:paraId="2AE6EA6C" w14:textId="77777777" w:rsidR="00820E41" w:rsidRDefault="00820E41" w:rsidP="000668C3">
            <w:pPr>
              <w:spacing w:line="240" w:lineRule="auto"/>
              <w:rPr>
                <w:rFonts w:ascii="Poppins" w:hAnsi="Poppins" w:cs="Poppins"/>
                <w:sz w:val="20"/>
                <w:szCs w:val="20"/>
              </w:rPr>
            </w:pPr>
          </w:p>
          <w:p w14:paraId="77BBFA96" w14:textId="77777777" w:rsidR="000F69C1" w:rsidRPr="009D7E4B" w:rsidRDefault="000F69C1" w:rsidP="000668C3">
            <w:pPr>
              <w:spacing w:line="240" w:lineRule="auto"/>
              <w:rPr>
                <w:rFonts w:ascii="Poppins" w:hAnsi="Poppins" w:cs="Poppins"/>
                <w:sz w:val="20"/>
                <w:szCs w:val="20"/>
              </w:rPr>
            </w:pPr>
            <w:r w:rsidRPr="009D7E4B">
              <w:rPr>
                <w:rFonts w:ascii="Poppins" w:hAnsi="Poppins" w:cs="Poppins"/>
                <w:sz w:val="20"/>
                <w:szCs w:val="20"/>
              </w:rPr>
              <w:t>- The Leadership has oversight of screening</w:t>
            </w:r>
            <w:r w:rsidR="00BB77E6">
              <w:rPr>
                <w:rFonts w:ascii="Poppins" w:hAnsi="Poppins" w:cs="Poppins"/>
                <w:sz w:val="20"/>
                <w:szCs w:val="20"/>
              </w:rPr>
              <w:t>,</w:t>
            </w:r>
            <w:r w:rsidR="00972BD5">
              <w:rPr>
                <w:rFonts w:ascii="Poppins" w:hAnsi="Poppins" w:cs="Poppins"/>
                <w:sz w:val="20"/>
                <w:szCs w:val="20"/>
              </w:rPr>
              <w:t xml:space="preserve"> </w:t>
            </w:r>
            <w:r w:rsidRPr="009D7E4B">
              <w:rPr>
                <w:rFonts w:ascii="Poppins" w:hAnsi="Poppins" w:cs="Poppins"/>
                <w:sz w:val="20"/>
                <w:szCs w:val="20"/>
              </w:rPr>
              <w:t>vetting</w:t>
            </w:r>
            <w:r w:rsidR="00BB77E6">
              <w:rPr>
                <w:rFonts w:ascii="Poppins" w:hAnsi="Poppins" w:cs="Poppins"/>
                <w:sz w:val="20"/>
                <w:szCs w:val="20"/>
              </w:rPr>
              <w:t xml:space="preserve"> and</w:t>
            </w:r>
            <w:r w:rsidR="00972BD5">
              <w:rPr>
                <w:rFonts w:ascii="Poppins" w:hAnsi="Poppins" w:cs="Poppins"/>
                <w:sz w:val="20"/>
                <w:szCs w:val="20"/>
              </w:rPr>
              <w:t xml:space="preserve"> </w:t>
            </w:r>
            <w:r w:rsidRPr="009D7E4B">
              <w:rPr>
                <w:rFonts w:ascii="Poppins" w:hAnsi="Poppins" w:cs="Poppins"/>
                <w:sz w:val="20"/>
                <w:szCs w:val="20"/>
              </w:rPr>
              <w:t>preparatory procedures, and non-compliance is proactively addressed.</w:t>
            </w:r>
          </w:p>
          <w:p w14:paraId="01894608" w14:textId="77777777" w:rsidR="00E1133D" w:rsidRDefault="00E1133D" w:rsidP="00A651D7">
            <w:pPr>
              <w:spacing w:line="240" w:lineRule="auto"/>
              <w:rPr>
                <w:rFonts w:ascii="Poppins" w:hAnsi="Poppins" w:cs="Poppins"/>
                <w:sz w:val="20"/>
                <w:szCs w:val="20"/>
              </w:rPr>
            </w:pPr>
          </w:p>
          <w:p w14:paraId="0A504600" w14:textId="77777777" w:rsidR="00E65940" w:rsidRPr="00E65940" w:rsidRDefault="00E65940" w:rsidP="00E65940">
            <w:pPr>
              <w:spacing w:line="240" w:lineRule="auto"/>
              <w:rPr>
                <w:rFonts w:ascii="Poppins" w:hAnsi="Poppins" w:cs="Poppins"/>
                <w:sz w:val="20"/>
                <w:szCs w:val="20"/>
              </w:rPr>
            </w:pPr>
            <w:r w:rsidRPr="00E65940">
              <w:rPr>
                <w:rFonts w:ascii="Poppins" w:hAnsi="Poppins" w:cs="Poppins"/>
                <w:sz w:val="20"/>
                <w:szCs w:val="20"/>
              </w:rPr>
              <w:t>-</w:t>
            </w:r>
            <w:r>
              <w:rPr>
                <w:rFonts w:ascii="Poppins" w:hAnsi="Poppins" w:cs="Poppins"/>
                <w:sz w:val="20"/>
                <w:szCs w:val="20"/>
              </w:rPr>
              <w:t xml:space="preserve"> Arrangements are in place and implemented to </w:t>
            </w:r>
            <w:r w:rsidR="00CF5DF4">
              <w:rPr>
                <w:rFonts w:ascii="Poppins" w:hAnsi="Poppins" w:cs="Poppins"/>
                <w:sz w:val="20"/>
                <w:szCs w:val="20"/>
              </w:rPr>
              <w:t>check the suitability of visiting clergy or religious prior to any ministry.</w:t>
            </w:r>
          </w:p>
          <w:p w14:paraId="449A1E1B" w14:textId="77777777" w:rsidR="00E65940" w:rsidRDefault="00E65940" w:rsidP="00A651D7">
            <w:pPr>
              <w:spacing w:line="240" w:lineRule="auto"/>
              <w:rPr>
                <w:rFonts w:ascii="Poppins" w:hAnsi="Poppins" w:cs="Poppins"/>
                <w:sz w:val="20"/>
                <w:szCs w:val="20"/>
              </w:rPr>
            </w:pPr>
          </w:p>
          <w:p w14:paraId="78EE86C4" w14:textId="77777777" w:rsidR="000F69C1" w:rsidRDefault="000F69C1" w:rsidP="000668C3">
            <w:pPr>
              <w:spacing w:line="240" w:lineRule="auto"/>
              <w:rPr>
                <w:rFonts w:ascii="Poppins" w:hAnsi="Poppins" w:cs="Poppins"/>
                <w:sz w:val="20"/>
                <w:szCs w:val="20"/>
              </w:rPr>
            </w:pPr>
            <w:r w:rsidRPr="009D7E4B">
              <w:rPr>
                <w:rFonts w:ascii="Poppins" w:hAnsi="Poppins" w:cs="Poppins"/>
                <w:sz w:val="20"/>
                <w:szCs w:val="20"/>
              </w:rPr>
              <w:t xml:space="preserve">- Complaints and whistle-blowing procedures (as appropriate) are in place and available to all who may have use of them. </w:t>
            </w:r>
            <w:r w:rsidR="007B1631">
              <w:rPr>
                <w:rFonts w:ascii="Poppins" w:hAnsi="Poppins" w:cs="Poppins"/>
                <w:sz w:val="20"/>
                <w:szCs w:val="20"/>
              </w:rPr>
              <w:t xml:space="preserve">Members are able to raise issues within or outside the RLG.  </w:t>
            </w:r>
            <w:r w:rsidRPr="009D7E4B">
              <w:rPr>
                <w:rFonts w:ascii="Poppins" w:hAnsi="Poppins" w:cs="Poppins"/>
                <w:sz w:val="20"/>
                <w:szCs w:val="20"/>
              </w:rPr>
              <w:t>Where practice evidence is available, the Religious Life Group works to resolve matters in a timely way and liaises with RLSS</w:t>
            </w:r>
            <w:r w:rsidR="00410343">
              <w:rPr>
                <w:rFonts w:ascii="Poppins" w:hAnsi="Poppins" w:cs="Poppins"/>
                <w:sz w:val="20"/>
                <w:szCs w:val="20"/>
              </w:rPr>
              <w:t xml:space="preserve"> or</w:t>
            </w:r>
            <w:r w:rsidR="00606A02">
              <w:rPr>
                <w:rFonts w:ascii="Poppins" w:hAnsi="Poppins" w:cs="Poppins"/>
                <w:sz w:val="20"/>
                <w:szCs w:val="20"/>
              </w:rPr>
              <w:t xml:space="preserve"> </w:t>
            </w:r>
            <w:r w:rsidRPr="009D7E4B">
              <w:rPr>
                <w:rFonts w:ascii="Poppins" w:hAnsi="Poppins" w:cs="Poppins"/>
                <w:sz w:val="20"/>
                <w:szCs w:val="20"/>
              </w:rPr>
              <w:t>CSSA, as appropriate.</w:t>
            </w:r>
          </w:p>
          <w:p w14:paraId="71B50802" w14:textId="77777777" w:rsidR="00382141" w:rsidRPr="009D7E4B" w:rsidRDefault="00382141" w:rsidP="000668C3">
            <w:pPr>
              <w:spacing w:line="240" w:lineRule="auto"/>
              <w:rPr>
                <w:rFonts w:ascii="Poppins" w:hAnsi="Poppins" w:cs="Poppins"/>
                <w:sz w:val="20"/>
                <w:szCs w:val="20"/>
              </w:rPr>
            </w:pPr>
          </w:p>
        </w:tc>
      </w:tr>
    </w:tbl>
    <w:p w14:paraId="4CAEF359" w14:textId="77777777" w:rsidR="00C42FED" w:rsidRPr="009D7E4B" w:rsidRDefault="00C42FED">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256"/>
        <w:gridCol w:w="5386"/>
        <w:gridCol w:w="6804"/>
      </w:tblGrid>
      <w:tr w:rsidR="00BB28B6" w:rsidRPr="009D7E4B" w14:paraId="02DF4022"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6EBA79CB"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lastRenderedPageBreak/>
              <w:t>Standard 7 – Training and Support for Safeguarding</w:t>
            </w:r>
          </w:p>
        </w:tc>
      </w:tr>
      <w:tr w:rsidR="000F69C1" w:rsidRPr="009D7E4B" w14:paraId="682286F6" w14:textId="77777777" w:rsidTr="001C4CA7">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49AC14AB" w14:textId="77777777" w:rsidR="000F69C1" w:rsidRPr="009D7E4B" w:rsidRDefault="000F69C1" w:rsidP="00EA4B98">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86" w:type="dxa"/>
            <w:tcBorders>
              <w:top w:val="single" w:sz="4" w:space="0" w:color="auto"/>
              <w:left w:val="single" w:sz="4" w:space="0" w:color="auto"/>
              <w:bottom w:val="single" w:sz="4" w:space="0" w:color="auto"/>
              <w:right w:val="single" w:sz="4" w:space="0" w:color="auto"/>
            </w:tcBorders>
            <w:shd w:val="clear" w:color="auto" w:fill="C8B0CD"/>
            <w:hideMark/>
          </w:tcPr>
          <w:p w14:paraId="69A1C66D" w14:textId="77777777" w:rsidR="000F69C1" w:rsidRPr="009D7E4B" w:rsidRDefault="000F69C1"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804" w:type="dxa"/>
            <w:tcBorders>
              <w:top w:val="single" w:sz="4" w:space="0" w:color="auto"/>
              <w:left w:val="single" w:sz="4" w:space="0" w:color="auto"/>
              <w:bottom w:val="single" w:sz="4" w:space="0" w:color="auto"/>
              <w:right w:val="single" w:sz="4" w:space="0" w:color="auto"/>
            </w:tcBorders>
            <w:shd w:val="clear" w:color="auto" w:fill="C8B0CD"/>
            <w:hideMark/>
          </w:tcPr>
          <w:p w14:paraId="7E46406D" w14:textId="77777777" w:rsidR="000F69C1" w:rsidRPr="009D7E4B" w:rsidRDefault="000F69C1"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ED2C01" w:rsidRPr="009D7E4B" w14:paraId="4523F73C" w14:textId="77777777" w:rsidTr="00DF0B9D">
        <w:tc>
          <w:tcPr>
            <w:tcW w:w="3256" w:type="dxa"/>
            <w:tcBorders>
              <w:top w:val="single" w:sz="4" w:space="0" w:color="auto"/>
              <w:left w:val="single" w:sz="4" w:space="0" w:color="auto"/>
              <w:bottom w:val="single" w:sz="4" w:space="0" w:color="auto"/>
              <w:right w:val="single" w:sz="4" w:space="0" w:color="auto"/>
            </w:tcBorders>
          </w:tcPr>
          <w:p w14:paraId="0FA084D4" w14:textId="77777777" w:rsidR="00ED2C01" w:rsidRPr="009D7E4B" w:rsidRDefault="00ED2C01" w:rsidP="004F7EFC">
            <w:pPr>
              <w:rPr>
                <w:rFonts w:ascii="Poppins" w:hAnsi="Poppins" w:cs="Poppins"/>
                <w:sz w:val="20"/>
                <w:szCs w:val="20"/>
              </w:rPr>
            </w:pPr>
            <w:r w:rsidRPr="009D7E4B">
              <w:rPr>
                <w:rFonts w:ascii="Poppins" w:hAnsi="Poppins" w:cs="Poppins"/>
                <w:sz w:val="20"/>
                <w:szCs w:val="20"/>
              </w:rPr>
              <w:t xml:space="preserve">- No </w:t>
            </w:r>
            <w:r w:rsidR="00BA236D">
              <w:rPr>
                <w:rFonts w:ascii="Poppins" w:hAnsi="Poppins" w:cs="Poppins"/>
                <w:sz w:val="20"/>
                <w:szCs w:val="20"/>
              </w:rPr>
              <w:t xml:space="preserve">or minimal </w:t>
            </w:r>
            <w:r w:rsidRPr="009D7E4B">
              <w:rPr>
                <w:rFonts w:ascii="Poppins" w:hAnsi="Poppins" w:cs="Poppins"/>
                <w:sz w:val="20"/>
                <w:szCs w:val="20"/>
              </w:rPr>
              <w:t>safeguarding training has been accessed by key members.</w:t>
            </w:r>
          </w:p>
          <w:p w14:paraId="1C147D5A" w14:textId="77777777" w:rsidR="00ED2C01" w:rsidRPr="009D7E4B" w:rsidRDefault="00ED2C01" w:rsidP="004F7EFC">
            <w:pPr>
              <w:rPr>
                <w:rFonts w:ascii="Poppins" w:hAnsi="Poppins" w:cs="Poppins"/>
                <w:sz w:val="20"/>
                <w:szCs w:val="20"/>
              </w:rPr>
            </w:pPr>
          </w:p>
          <w:p w14:paraId="5919B259" w14:textId="77777777" w:rsidR="00ED2C01" w:rsidRPr="009D7E4B" w:rsidRDefault="00ED2C01" w:rsidP="004F7EFC">
            <w:pPr>
              <w:rPr>
                <w:rFonts w:ascii="Poppins" w:hAnsi="Poppins" w:cs="Poppins"/>
                <w:sz w:val="20"/>
                <w:szCs w:val="20"/>
              </w:rPr>
            </w:pPr>
          </w:p>
          <w:p w14:paraId="49DBD334" w14:textId="77777777" w:rsidR="00ED2C01" w:rsidRPr="009D7E4B" w:rsidRDefault="00ED2C01" w:rsidP="004F7EFC">
            <w:pPr>
              <w:rPr>
                <w:rFonts w:ascii="Poppins" w:hAnsi="Poppins" w:cs="Poppins"/>
                <w:sz w:val="20"/>
                <w:szCs w:val="20"/>
              </w:rPr>
            </w:pPr>
          </w:p>
          <w:p w14:paraId="114247B0" w14:textId="77777777" w:rsidR="00ED2C01" w:rsidRPr="009D7E4B" w:rsidRDefault="00ED2C01" w:rsidP="004F7EFC">
            <w:pPr>
              <w:rPr>
                <w:rFonts w:ascii="Poppins" w:hAnsi="Poppins" w:cs="Poppins"/>
                <w:sz w:val="20"/>
                <w:szCs w:val="20"/>
              </w:rPr>
            </w:pPr>
          </w:p>
          <w:p w14:paraId="36C4DD97" w14:textId="77777777" w:rsidR="00ED2C01" w:rsidRPr="009D7E4B" w:rsidRDefault="00ED2C01" w:rsidP="00ED2C01">
            <w:pPr>
              <w:rPr>
                <w:rFonts w:ascii="Poppins" w:hAnsi="Poppins" w:cs="Poppin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3975BB9A"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 Religious Life Group holds a record of any training completed by its members</w:t>
            </w:r>
            <w:r w:rsidR="00312FCA">
              <w:rPr>
                <w:rFonts w:ascii="Poppins" w:hAnsi="Poppins" w:cs="Poppins"/>
                <w:sz w:val="20"/>
                <w:szCs w:val="20"/>
              </w:rPr>
              <w:t>, including expected dates for refresher training</w:t>
            </w:r>
            <w:r w:rsidRPr="009D7E4B">
              <w:rPr>
                <w:rFonts w:ascii="Poppins" w:hAnsi="Poppins" w:cs="Poppins"/>
                <w:sz w:val="20"/>
                <w:szCs w:val="20"/>
              </w:rPr>
              <w:t>.</w:t>
            </w:r>
          </w:p>
          <w:p w14:paraId="74AAE34D" w14:textId="77777777" w:rsidR="00ED2C01" w:rsidRPr="009D7E4B" w:rsidRDefault="00ED2C01" w:rsidP="00600CC9">
            <w:pPr>
              <w:spacing w:line="240" w:lineRule="auto"/>
              <w:rPr>
                <w:rFonts w:ascii="Poppins" w:hAnsi="Poppins" w:cs="Poppins"/>
                <w:sz w:val="20"/>
                <w:szCs w:val="20"/>
              </w:rPr>
            </w:pPr>
          </w:p>
          <w:p w14:paraId="5ADEF170"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There is recognition of the need to provide and access relevant and effective safeguarding training.</w:t>
            </w:r>
          </w:p>
          <w:p w14:paraId="35E14841" w14:textId="77777777" w:rsidR="00ED2C01" w:rsidRPr="009D7E4B" w:rsidRDefault="00ED2C01" w:rsidP="00600CC9">
            <w:pPr>
              <w:spacing w:line="240" w:lineRule="auto"/>
              <w:rPr>
                <w:rFonts w:ascii="Poppins" w:hAnsi="Poppins" w:cs="Poppins"/>
                <w:sz w:val="20"/>
                <w:szCs w:val="20"/>
              </w:rPr>
            </w:pPr>
          </w:p>
          <w:p w14:paraId="2A73F205" w14:textId="77777777" w:rsidR="00C832A4" w:rsidRDefault="00ED2C01" w:rsidP="00C832A4">
            <w:pPr>
              <w:spacing w:line="240" w:lineRule="auto"/>
              <w:rPr>
                <w:rFonts w:ascii="Poppins" w:hAnsi="Poppins" w:cs="Poppins"/>
                <w:sz w:val="20"/>
                <w:szCs w:val="20"/>
              </w:rPr>
            </w:pPr>
            <w:r w:rsidRPr="009D7E4B">
              <w:rPr>
                <w:rFonts w:ascii="Poppins" w:hAnsi="Poppins" w:cs="Poppins"/>
                <w:sz w:val="20"/>
                <w:szCs w:val="20"/>
              </w:rPr>
              <w:t xml:space="preserve">- Key members have </w:t>
            </w:r>
            <w:r w:rsidR="00BA236D">
              <w:rPr>
                <w:rFonts w:ascii="Poppins" w:hAnsi="Poppins" w:cs="Poppins"/>
                <w:sz w:val="20"/>
                <w:szCs w:val="20"/>
              </w:rPr>
              <w:t xml:space="preserve">all </w:t>
            </w:r>
            <w:r w:rsidRPr="009D7E4B">
              <w:rPr>
                <w:rFonts w:ascii="Poppins" w:hAnsi="Poppins" w:cs="Poppins"/>
                <w:sz w:val="20"/>
                <w:szCs w:val="20"/>
              </w:rPr>
              <w:t>accessed role-specific safeguarding training.</w:t>
            </w:r>
            <w:r w:rsidR="00C832A4" w:rsidRPr="009D7E4B">
              <w:rPr>
                <w:rFonts w:ascii="Poppins" w:hAnsi="Poppins" w:cs="Poppins"/>
                <w:sz w:val="20"/>
                <w:szCs w:val="20"/>
              </w:rPr>
              <w:t xml:space="preserve"> </w:t>
            </w:r>
          </w:p>
          <w:p w14:paraId="70ECD0C9" w14:textId="77777777" w:rsidR="00C832A4" w:rsidRDefault="00C832A4" w:rsidP="00C832A4">
            <w:pPr>
              <w:spacing w:line="240" w:lineRule="auto"/>
              <w:rPr>
                <w:rFonts w:ascii="Poppins" w:hAnsi="Poppins" w:cs="Poppins"/>
                <w:sz w:val="20"/>
                <w:szCs w:val="20"/>
              </w:rPr>
            </w:pPr>
          </w:p>
          <w:p w14:paraId="6A90087A" w14:textId="3D188681" w:rsidR="00C832A4" w:rsidRPr="009D7E4B" w:rsidRDefault="00C832A4" w:rsidP="00C832A4">
            <w:pPr>
              <w:spacing w:line="240" w:lineRule="auto"/>
              <w:rPr>
                <w:rFonts w:ascii="Poppins" w:hAnsi="Poppins" w:cs="Poppins"/>
                <w:sz w:val="20"/>
                <w:szCs w:val="20"/>
              </w:rPr>
            </w:pPr>
            <w:r w:rsidRPr="009D7E4B">
              <w:rPr>
                <w:rFonts w:ascii="Poppins" w:hAnsi="Poppins" w:cs="Poppins"/>
                <w:sz w:val="20"/>
                <w:szCs w:val="20"/>
              </w:rPr>
              <w:t>- Where appropriate, consideration has been given to preparing overseas personnel, and those new to ministry, to effectively work within the safeguarding standards.</w:t>
            </w:r>
          </w:p>
          <w:p w14:paraId="1E9DB50A" w14:textId="32A2268F" w:rsidR="00ED2C01" w:rsidRPr="009D7E4B" w:rsidRDefault="00ED2C01" w:rsidP="00600CC9">
            <w:pPr>
              <w:spacing w:line="240" w:lineRule="auto"/>
              <w:rPr>
                <w:rFonts w:ascii="Poppins" w:hAnsi="Poppins" w:cs="Poppins"/>
                <w:sz w:val="20"/>
                <w:szCs w:val="20"/>
              </w:rPr>
            </w:pPr>
          </w:p>
        </w:tc>
        <w:tc>
          <w:tcPr>
            <w:tcW w:w="6804" w:type="dxa"/>
            <w:tcBorders>
              <w:top w:val="single" w:sz="4" w:space="0" w:color="auto"/>
              <w:left w:val="single" w:sz="4" w:space="0" w:color="auto"/>
              <w:bottom w:val="single" w:sz="4" w:space="0" w:color="auto"/>
              <w:right w:val="single" w:sz="4" w:space="0" w:color="auto"/>
            </w:tcBorders>
          </w:tcPr>
          <w:p w14:paraId="233708CA" w14:textId="77777777" w:rsidR="00ED2C01" w:rsidRDefault="00ED2C01" w:rsidP="00600CC9">
            <w:pPr>
              <w:spacing w:line="240" w:lineRule="auto"/>
              <w:rPr>
                <w:rFonts w:ascii="Poppins" w:hAnsi="Poppins" w:cs="Poppins"/>
                <w:sz w:val="20"/>
                <w:szCs w:val="20"/>
              </w:rPr>
            </w:pPr>
            <w:r w:rsidRPr="009D7E4B">
              <w:rPr>
                <w:rFonts w:ascii="Poppins" w:hAnsi="Poppins" w:cs="Poppins"/>
                <w:sz w:val="20"/>
                <w:szCs w:val="20"/>
              </w:rPr>
              <w:t>- All members</w:t>
            </w:r>
            <w:r w:rsidR="003A1AC0">
              <w:rPr>
                <w:rFonts w:ascii="Poppins" w:hAnsi="Poppins" w:cs="Poppins"/>
                <w:sz w:val="20"/>
                <w:szCs w:val="20"/>
              </w:rPr>
              <w:t>, employees and volunteers</w:t>
            </w:r>
            <w:r w:rsidRPr="009D7E4B">
              <w:rPr>
                <w:rFonts w:ascii="Poppins" w:hAnsi="Poppins" w:cs="Poppins"/>
                <w:sz w:val="20"/>
                <w:szCs w:val="20"/>
              </w:rPr>
              <w:t xml:space="preserve"> have received some form of safeguarding input</w:t>
            </w:r>
            <w:r w:rsidR="00876D4E">
              <w:rPr>
                <w:rFonts w:ascii="Poppins" w:hAnsi="Poppins" w:cs="Poppins"/>
                <w:sz w:val="20"/>
                <w:szCs w:val="20"/>
              </w:rPr>
              <w:t xml:space="preserve"> or </w:t>
            </w:r>
            <w:r w:rsidRPr="009D7E4B">
              <w:rPr>
                <w:rFonts w:ascii="Poppins" w:hAnsi="Poppins" w:cs="Poppins"/>
                <w:sz w:val="20"/>
                <w:szCs w:val="20"/>
              </w:rPr>
              <w:t>training</w:t>
            </w:r>
            <w:r w:rsidR="00173B19">
              <w:rPr>
                <w:rFonts w:ascii="Poppins" w:hAnsi="Poppins" w:cs="Poppins"/>
                <w:sz w:val="20"/>
                <w:szCs w:val="20"/>
              </w:rPr>
              <w:t>, appropriate to their role</w:t>
            </w:r>
            <w:r w:rsidR="00231B98">
              <w:rPr>
                <w:rFonts w:ascii="Poppins" w:hAnsi="Poppins" w:cs="Poppins"/>
                <w:sz w:val="20"/>
                <w:szCs w:val="20"/>
              </w:rPr>
              <w:t xml:space="preserve"> and public </w:t>
            </w:r>
            <w:r w:rsidR="00CF13F0">
              <w:rPr>
                <w:rFonts w:ascii="Poppins" w:hAnsi="Poppins" w:cs="Poppins"/>
                <w:sz w:val="20"/>
                <w:szCs w:val="20"/>
              </w:rPr>
              <w:t>ministry</w:t>
            </w:r>
            <w:r w:rsidR="00173B19">
              <w:rPr>
                <w:rFonts w:ascii="Poppins" w:hAnsi="Poppins" w:cs="Poppins"/>
                <w:sz w:val="20"/>
                <w:szCs w:val="20"/>
              </w:rPr>
              <w:t>.</w:t>
            </w:r>
          </w:p>
          <w:p w14:paraId="084B5853" w14:textId="77777777" w:rsidR="002F2CA8" w:rsidRDefault="002F2CA8" w:rsidP="00600CC9">
            <w:pPr>
              <w:spacing w:line="240" w:lineRule="auto"/>
              <w:rPr>
                <w:rFonts w:ascii="Poppins" w:hAnsi="Poppins" w:cs="Poppins"/>
                <w:sz w:val="20"/>
                <w:szCs w:val="20"/>
              </w:rPr>
            </w:pPr>
          </w:p>
          <w:p w14:paraId="22C552A4" w14:textId="77777777" w:rsidR="002F2CA8" w:rsidRPr="009D7E4B" w:rsidRDefault="002F2CA8" w:rsidP="002F2CA8">
            <w:pPr>
              <w:spacing w:line="240" w:lineRule="auto"/>
              <w:rPr>
                <w:rFonts w:ascii="Poppins" w:hAnsi="Poppins" w:cs="Poppins"/>
                <w:sz w:val="20"/>
                <w:szCs w:val="20"/>
              </w:rPr>
            </w:pPr>
            <w:r w:rsidRPr="009D7E4B">
              <w:rPr>
                <w:rFonts w:ascii="Poppins" w:hAnsi="Poppins" w:cs="Poppins"/>
                <w:sz w:val="20"/>
                <w:szCs w:val="20"/>
              </w:rPr>
              <w:t xml:space="preserve">- Any overseas personnel, and those new to the ministry, are receiving training in the safeguarding standards. </w:t>
            </w:r>
          </w:p>
          <w:p w14:paraId="11590427" w14:textId="77777777" w:rsidR="00012E7F" w:rsidRDefault="00012E7F" w:rsidP="00600CC9">
            <w:pPr>
              <w:spacing w:line="240" w:lineRule="auto"/>
              <w:rPr>
                <w:rFonts w:ascii="Poppins" w:hAnsi="Poppins" w:cs="Poppins"/>
                <w:sz w:val="20"/>
                <w:szCs w:val="20"/>
              </w:rPr>
            </w:pPr>
          </w:p>
          <w:p w14:paraId="1F010CAF" w14:textId="77777777" w:rsidR="00012E7F" w:rsidRPr="00012E7F" w:rsidRDefault="00012E7F" w:rsidP="00012E7F">
            <w:pPr>
              <w:spacing w:line="240" w:lineRule="auto"/>
              <w:rPr>
                <w:rFonts w:ascii="Poppins" w:hAnsi="Poppins" w:cs="Poppins"/>
                <w:sz w:val="20"/>
                <w:szCs w:val="20"/>
              </w:rPr>
            </w:pPr>
            <w:r w:rsidRPr="00012E7F">
              <w:rPr>
                <w:rFonts w:ascii="Poppins" w:hAnsi="Poppins" w:cs="Poppins"/>
                <w:sz w:val="20"/>
                <w:szCs w:val="20"/>
              </w:rPr>
              <w:t>-</w:t>
            </w:r>
            <w:r>
              <w:rPr>
                <w:rFonts w:ascii="Poppins" w:hAnsi="Poppins" w:cs="Poppins"/>
                <w:sz w:val="20"/>
                <w:szCs w:val="20"/>
              </w:rPr>
              <w:t xml:space="preserve"> Records are maintained of </w:t>
            </w:r>
            <w:r w:rsidR="00952D14">
              <w:rPr>
                <w:rFonts w:ascii="Poppins" w:hAnsi="Poppins" w:cs="Poppins"/>
                <w:sz w:val="20"/>
                <w:szCs w:val="20"/>
              </w:rPr>
              <w:t>safeguarding training that members received from other organisations as part of their public ministry.</w:t>
            </w:r>
          </w:p>
          <w:p w14:paraId="0650581D" w14:textId="77777777" w:rsidR="00ED2C01" w:rsidRDefault="00ED2C01" w:rsidP="00600CC9">
            <w:pPr>
              <w:spacing w:line="240" w:lineRule="auto"/>
              <w:rPr>
                <w:rFonts w:ascii="Poppins" w:hAnsi="Poppins" w:cs="Poppins"/>
                <w:sz w:val="20"/>
                <w:szCs w:val="20"/>
              </w:rPr>
            </w:pPr>
          </w:p>
          <w:p w14:paraId="53510F66" w14:textId="77777777" w:rsidR="00E14CCA" w:rsidRPr="00E14CCA" w:rsidRDefault="00E14CCA" w:rsidP="00E14CCA">
            <w:pPr>
              <w:spacing w:line="240" w:lineRule="auto"/>
              <w:rPr>
                <w:rFonts w:ascii="Poppins" w:hAnsi="Poppins" w:cs="Poppins"/>
                <w:sz w:val="20"/>
                <w:szCs w:val="20"/>
              </w:rPr>
            </w:pPr>
            <w:r w:rsidRPr="00E14CCA">
              <w:rPr>
                <w:rFonts w:ascii="Poppins" w:hAnsi="Poppins" w:cs="Poppins"/>
                <w:sz w:val="20"/>
                <w:szCs w:val="20"/>
              </w:rPr>
              <w:t>-</w:t>
            </w:r>
            <w:r>
              <w:rPr>
                <w:rFonts w:ascii="Poppins" w:hAnsi="Poppins" w:cs="Poppins"/>
                <w:sz w:val="20"/>
                <w:szCs w:val="20"/>
              </w:rPr>
              <w:t xml:space="preserve"> Early action is taken to maintain training compliance.</w:t>
            </w:r>
          </w:p>
          <w:p w14:paraId="67C8A51A" w14:textId="77777777" w:rsidR="00E14CCA" w:rsidRPr="009D7E4B" w:rsidRDefault="00E14CCA" w:rsidP="00600CC9">
            <w:pPr>
              <w:spacing w:line="240" w:lineRule="auto"/>
              <w:rPr>
                <w:rFonts w:ascii="Poppins" w:hAnsi="Poppins" w:cs="Poppins"/>
                <w:sz w:val="20"/>
                <w:szCs w:val="20"/>
              </w:rPr>
            </w:pPr>
          </w:p>
          <w:p w14:paraId="1772C99D"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 Leadership/</w:t>
            </w:r>
            <w:r w:rsidR="00EB276E">
              <w:rPr>
                <w:rFonts w:ascii="Poppins" w:hAnsi="Poppins" w:cs="Poppins"/>
                <w:sz w:val="20"/>
                <w:szCs w:val="20"/>
              </w:rPr>
              <w:t xml:space="preserve"> </w:t>
            </w:r>
            <w:r w:rsidRPr="009D7E4B">
              <w:rPr>
                <w:rFonts w:ascii="Poppins" w:hAnsi="Poppins" w:cs="Poppins"/>
                <w:sz w:val="20"/>
                <w:szCs w:val="20"/>
              </w:rPr>
              <w:t xml:space="preserve">Trustees have oversight of training compliance; they promote, </w:t>
            </w:r>
            <w:r w:rsidR="00652200" w:rsidRPr="009D7E4B">
              <w:rPr>
                <w:rFonts w:ascii="Poppins" w:hAnsi="Poppins" w:cs="Poppins"/>
                <w:sz w:val="20"/>
                <w:szCs w:val="20"/>
              </w:rPr>
              <w:t>encourage,</w:t>
            </w:r>
            <w:r w:rsidRPr="009D7E4B">
              <w:rPr>
                <w:rFonts w:ascii="Poppins" w:hAnsi="Poppins" w:cs="Poppins"/>
                <w:sz w:val="20"/>
                <w:szCs w:val="20"/>
              </w:rPr>
              <w:t xml:space="preserve"> and facilitate training opportunities.</w:t>
            </w:r>
            <w:r w:rsidR="00E22BA3">
              <w:rPr>
                <w:rFonts w:ascii="Poppins" w:hAnsi="Poppins" w:cs="Poppins"/>
                <w:sz w:val="20"/>
                <w:szCs w:val="20"/>
              </w:rPr>
              <w:t xml:space="preserve"> There is a strong understanding of current and emerging training needs.</w:t>
            </w:r>
          </w:p>
          <w:p w14:paraId="29AD467B" w14:textId="77777777" w:rsidR="00ED2C01" w:rsidRPr="009D7E4B" w:rsidRDefault="00ED2C01" w:rsidP="00600CC9">
            <w:pPr>
              <w:spacing w:line="240" w:lineRule="auto"/>
              <w:rPr>
                <w:rFonts w:ascii="Poppins" w:hAnsi="Poppins" w:cs="Poppins"/>
                <w:sz w:val="20"/>
                <w:szCs w:val="20"/>
              </w:rPr>
            </w:pPr>
          </w:p>
          <w:p w14:paraId="7775AA3B" w14:textId="77777777" w:rsidR="00ED2C01" w:rsidRDefault="00ED2C01" w:rsidP="00ED2C01">
            <w:pPr>
              <w:spacing w:line="240" w:lineRule="auto"/>
              <w:rPr>
                <w:rFonts w:ascii="Poppins" w:hAnsi="Poppins" w:cs="Poppins"/>
                <w:sz w:val="20"/>
                <w:szCs w:val="20"/>
              </w:rPr>
            </w:pPr>
            <w:r w:rsidRPr="009D7E4B">
              <w:rPr>
                <w:rFonts w:ascii="Poppins" w:hAnsi="Poppins" w:cs="Poppins"/>
                <w:sz w:val="20"/>
                <w:szCs w:val="20"/>
              </w:rPr>
              <w:t>- Feedback is sought from members regarding the effectiveness of any training</w:t>
            </w:r>
            <w:r w:rsidR="008628AC">
              <w:rPr>
                <w:rFonts w:ascii="Poppins" w:hAnsi="Poppins" w:cs="Poppins"/>
                <w:sz w:val="20"/>
                <w:szCs w:val="20"/>
              </w:rPr>
              <w:t xml:space="preserve"> and the </w:t>
            </w:r>
            <w:r w:rsidR="00591904">
              <w:rPr>
                <w:rFonts w:ascii="Poppins" w:hAnsi="Poppins" w:cs="Poppins"/>
                <w:sz w:val="20"/>
                <w:szCs w:val="20"/>
              </w:rPr>
              <w:t>need for further training.</w:t>
            </w:r>
            <w:r w:rsidRPr="009D7E4B">
              <w:rPr>
                <w:rFonts w:ascii="Poppins" w:hAnsi="Poppins" w:cs="Poppins"/>
                <w:sz w:val="20"/>
                <w:szCs w:val="20"/>
              </w:rPr>
              <w:t xml:space="preserve"> </w:t>
            </w:r>
          </w:p>
          <w:p w14:paraId="7810998F" w14:textId="77777777" w:rsidR="00C1513C" w:rsidRPr="009D7E4B" w:rsidRDefault="00C1513C" w:rsidP="00ED2C01">
            <w:pPr>
              <w:spacing w:line="240" w:lineRule="auto"/>
              <w:rPr>
                <w:rFonts w:ascii="Poppins" w:hAnsi="Poppins" w:cs="Poppins"/>
                <w:sz w:val="20"/>
                <w:szCs w:val="20"/>
              </w:rPr>
            </w:pPr>
          </w:p>
          <w:p w14:paraId="2FDFF42B"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There is liaison with RLSS, or other suitable providers, to</w:t>
            </w:r>
            <w:r w:rsidR="001D6F2D">
              <w:rPr>
                <w:rFonts w:ascii="Poppins" w:hAnsi="Poppins" w:cs="Poppins"/>
                <w:sz w:val="20"/>
                <w:szCs w:val="20"/>
              </w:rPr>
              <w:t xml:space="preserve"> </w:t>
            </w:r>
            <w:r w:rsidR="009D7B29">
              <w:rPr>
                <w:rFonts w:ascii="Poppins" w:hAnsi="Poppins" w:cs="Poppins"/>
                <w:sz w:val="20"/>
                <w:szCs w:val="20"/>
              </w:rPr>
              <w:t>proactively</w:t>
            </w:r>
            <w:r w:rsidR="001D6F2D">
              <w:rPr>
                <w:rFonts w:ascii="Poppins" w:hAnsi="Poppins" w:cs="Poppins"/>
                <w:sz w:val="20"/>
                <w:szCs w:val="20"/>
              </w:rPr>
              <w:t xml:space="preserve"> seek out </w:t>
            </w:r>
            <w:r w:rsidR="009D7B29">
              <w:rPr>
                <w:rFonts w:ascii="Poppins" w:hAnsi="Poppins" w:cs="Poppins"/>
                <w:sz w:val="20"/>
                <w:szCs w:val="20"/>
              </w:rPr>
              <w:t xml:space="preserve">training opportunities, </w:t>
            </w:r>
            <w:r w:rsidRPr="009D7E4B">
              <w:rPr>
                <w:rFonts w:ascii="Poppins" w:hAnsi="Poppins" w:cs="Poppins"/>
                <w:sz w:val="20"/>
                <w:szCs w:val="20"/>
              </w:rPr>
              <w:t>fill any gaps and ensure that safeguarding knowledge is current.</w:t>
            </w:r>
          </w:p>
          <w:p w14:paraId="3DA6DAC8" w14:textId="77777777" w:rsidR="00DF0B9D" w:rsidRPr="009D7E4B" w:rsidRDefault="00DF0B9D" w:rsidP="00600CC9">
            <w:pPr>
              <w:spacing w:line="240" w:lineRule="auto"/>
              <w:rPr>
                <w:rFonts w:ascii="Poppins" w:hAnsi="Poppins" w:cs="Poppins"/>
                <w:sz w:val="20"/>
                <w:szCs w:val="20"/>
              </w:rPr>
            </w:pPr>
          </w:p>
        </w:tc>
      </w:tr>
    </w:tbl>
    <w:p w14:paraId="0DB72465" w14:textId="77777777" w:rsidR="00D9347B" w:rsidRDefault="00D9347B"/>
    <w:tbl>
      <w:tblPr>
        <w:tblStyle w:val="TableGrid"/>
        <w:tblW w:w="15446" w:type="dxa"/>
        <w:tblInd w:w="0" w:type="dxa"/>
        <w:tblLook w:val="04A0" w:firstRow="1" w:lastRow="0" w:firstColumn="1" w:lastColumn="0" w:noHBand="0" w:noVBand="1"/>
      </w:tblPr>
      <w:tblGrid>
        <w:gridCol w:w="3256"/>
        <w:gridCol w:w="5244"/>
        <w:gridCol w:w="6946"/>
      </w:tblGrid>
      <w:tr w:rsidR="00BB28B6" w:rsidRPr="009D7E4B" w14:paraId="4D7FA0F1"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0FD084B4"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8 – Quality Assurance and Continuous Improvement</w:t>
            </w:r>
          </w:p>
        </w:tc>
      </w:tr>
      <w:tr w:rsidR="00162B17" w:rsidRPr="009D7E4B" w14:paraId="20A0CD50" w14:textId="77777777" w:rsidTr="001C4CA7">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344E1631" w14:textId="77777777" w:rsidR="00162B17" w:rsidRPr="009D7E4B" w:rsidRDefault="00162B17"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244" w:type="dxa"/>
            <w:tcBorders>
              <w:top w:val="single" w:sz="4" w:space="0" w:color="auto"/>
              <w:left w:val="single" w:sz="4" w:space="0" w:color="auto"/>
              <w:bottom w:val="single" w:sz="4" w:space="0" w:color="auto"/>
              <w:right w:val="single" w:sz="4" w:space="0" w:color="auto"/>
            </w:tcBorders>
            <w:shd w:val="clear" w:color="auto" w:fill="C8B0CD"/>
            <w:hideMark/>
          </w:tcPr>
          <w:p w14:paraId="32B62B12" w14:textId="77777777" w:rsidR="00162B17" w:rsidRPr="009D7E4B" w:rsidRDefault="00162B17"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946" w:type="dxa"/>
            <w:tcBorders>
              <w:top w:val="single" w:sz="4" w:space="0" w:color="auto"/>
              <w:left w:val="single" w:sz="4" w:space="0" w:color="auto"/>
              <w:bottom w:val="single" w:sz="4" w:space="0" w:color="auto"/>
              <w:right w:val="single" w:sz="4" w:space="0" w:color="auto"/>
            </w:tcBorders>
            <w:shd w:val="clear" w:color="auto" w:fill="C8B0CD"/>
            <w:hideMark/>
          </w:tcPr>
          <w:p w14:paraId="119F2024" w14:textId="77777777" w:rsidR="00162B17" w:rsidRPr="009D7E4B" w:rsidRDefault="00162B17"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652200" w:rsidRPr="009D7E4B" w14:paraId="4C2178CF" w14:textId="77777777" w:rsidTr="00652200">
        <w:tc>
          <w:tcPr>
            <w:tcW w:w="3256" w:type="dxa"/>
            <w:tcBorders>
              <w:top w:val="single" w:sz="4" w:space="0" w:color="auto"/>
              <w:left w:val="single" w:sz="4" w:space="0" w:color="auto"/>
              <w:bottom w:val="single" w:sz="4" w:space="0" w:color="auto"/>
              <w:right w:val="single" w:sz="4" w:space="0" w:color="auto"/>
            </w:tcBorders>
          </w:tcPr>
          <w:p w14:paraId="53F12D6F" w14:textId="77777777" w:rsidR="000E02AC" w:rsidRDefault="000E02AC" w:rsidP="000E02AC">
            <w:pPr>
              <w:spacing w:line="240" w:lineRule="auto"/>
              <w:rPr>
                <w:rFonts w:ascii="Poppins" w:hAnsi="Poppins" w:cs="Poppins"/>
                <w:sz w:val="20"/>
                <w:szCs w:val="20"/>
              </w:rPr>
            </w:pPr>
            <w:r w:rsidRPr="009D7E4B">
              <w:rPr>
                <w:rFonts w:ascii="Poppins" w:hAnsi="Poppins" w:cs="Poppins"/>
                <w:sz w:val="20"/>
                <w:szCs w:val="20"/>
              </w:rPr>
              <w:t xml:space="preserve">- There is no understanding of the need to review and, where </w:t>
            </w:r>
            <w:r w:rsidRPr="009D7E4B">
              <w:rPr>
                <w:rFonts w:ascii="Poppins" w:hAnsi="Poppins" w:cs="Poppins"/>
                <w:sz w:val="20"/>
                <w:szCs w:val="20"/>
              </w:rPr>
              <w:lastRenderedPageBreak/>
              <w:t>appropriate, improve safeguarding practice.</w:t>
            </w:r>
          </w:p>
          <w:p w14:paraId="6668DE14" w14:textId="77777777" w:rsidR="000E02AC" w:rsidRPr="009D7E4B" w:rsidRDefault="000E02AC" w:rsidP="000E02AC">
            <w:pPr>
              <w:spacing w:line="240" w:lineRule="auto"/>
              <w:rPr>
                <w:rFonts w:ascii="Poppins" w:hAnsi="Poppins" w:cs="Poppins"/>
                <w:sz w:val="20"/>
                <w:szCs w:val="20"/>
              </w:rPr>
            </w:pPr>
          </w:p>
          <w:p w14:paraId="601C8E8A" w14:textId="77777777" w:rsidR="002E04EF" w:rsidRPr="00932DF7" w:rsidRDefault="00932DF7" w:rsidP="00932DF7">
            <w:pPr>
              <w:spacing w:line="240" w:lineRule="auto"/>
              <w:rPr>
                <w:rFonts w:ascii="Poppins" w:hAnsi="Poppins" w:cs="Poppins"/>
                <w:sz w:val="20"/>
                <w:szCs w:val="20"/>
              </w:rPr>
            </w:pPr>
            <w:r w:rsidRPr="00932DF7">
              <w:rPr>
                <w:rFonts w:ascii="Poppins" w:hAnsi="Poppins" w:cs="Poppins"/>
                <w:sz w:val="20"/>
                <w:szCs w:val="20"/>
              </w:rPr>
              <w:t>-</w:t>
            </w:r>
            <w:r>
              <w:rPr>
                <w:rFonts w:ascii="Poppins" w:hAnsi="Poppins" w:cs="Poppins"/>
                <w:sz w:val="20"/>
                <w:szCs w:val="20"/>
              </w:rPr>
              <w:t xml:space="preserve"> There is no active oversight of safeguarding arrangements by </w:t>
            </w:r>
            <w:r w:rsidR="000454D8">
              <w:rPr>
                <w:rFonts w:ascii="Poppins" w:hAnsi="Poppins" w:cs="Poppins"/>
                <w:sz w:val="20"/>
                <w:szCs w:val="20"/>
              </w:rPr>
              <w:t>the Leadership/ T</w:t>
            </w:r>
            <w:r>
              <w:rPr>
                <w:rFonts w:ascii="Poppins" w:hAnsi="Poppins" w:cs="Poppins"/>
                <w:sz w:val="20"/>
                <w:szCs w:val="20"/>
              </w:rPr>
              <w:t>rustees.</w:t>
            </w:r>
          </w:p>
          <w:p w14:paraId="429525D7" w14:textId="77777777" w:rsidR="002E04EF" w:rsidRDefault="002E04EF" w:rsidP="006C545E">
            <w:pPr>
              <w:spacing w:line="240" w:lineRule="auto"/>
              <w:rPr>
                <w:rFonts w:ascii="Poppins" w:hAnsi="Poppins" w:cs="Poppins"/>
                <w:sz w:val="20"/>
                <w:szCs w:val="20"/>
              </w:rPr>
            </w:pPr>
          </w:p>
          <w:p w14:paraId="6ED97D8C"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Safeguarding allegations and concerns have not been raised to the</w:t>
            </w:r>
            <w:r w:rsidR="00312324">
              <w:rPr>
                <w:rFonts w:ascii="Poppins" w:hAnsi="Poppins" w:cs="Poppins"/>
                <w:sz w:val="20"/>
                <w:szCs w:val="20"/>
              </w:rPr>
              <w:t xml:space="preserve"> Leadership/ </w:t>
            </w:r>
            <w:r w:rsidRPr="009D7E4B">
              <w:rPr>
                <w:rFonts w:ascii="Poppins" w:hAnsi="Poppins" w:cs="Poppins"/>
                <w:sz w:val="20"/>
                <w:szCs w:val="20"/>
              </w:rPr>
              <w:t>Trustees when they should have been.</w:t>
            </w:r>
          </w:p>
          <w:p w14:paraId="28B258E6" w14:textId="77777777" w:rsidR="00652200" w:rsidRPr="009D7E4B" w:rsidRDefault="00652200" w:rsidP="006C545E">
            <w:pPr>
              <w:spacing w:line="240" w:lineRule="auto"/>
              <w:rPr>
                <w:rFonts w:ascii="Poppins" w:hAnsi="Poppins" w:cs="Poppins"/>
                <w:sz w:val="20"/>
                <w:szCs w:val="20"/>
              </w:rPr>
            </w:pPr>
          </w:p>
          <w:p w14:paraId="5D093EE7" w14:textId="77777777" w:rsidR="00652200" w:rsidRPr="009D7E4B" w:rsidRDefault="00652200" w:rsidP="006C545E">
            <w:pPr>
              <w:spacing w:line="240" w:lineRule="auto"/>
              <w:rPr>
                <w:rFonts w:ascii="Poppins" w:hAnsi="Poppins" w:cs="Poppins"/>
                <w:sz w:val="20"/>
                <w:szCs w:val="20"/>
              </w:rPr>
            </w:pPr>
          </w:p>
          <w:p w14:paraId="46BF0B78" w14:textId="77777777" w:rsidR="00652200" w:rsidRPr="009D7E4B" w:rsidRDefault="00652200" w:rsidP="006C545E">
            <w:pPr>
              <w:spacing w:line="240" w:lineRule="auto"/>
              <w:rPr>
                <w:rFonts w:ascii="Poppins" w:hAnsi="Poppins" w:cs="Poppins"/>
                <w:sz w:val="20"/>
                <w:szCs w:val="20"/>
              </w:rPr>
            </w:pPr>
          </w:p>
          <w:p w14:paraId="2A27D57C" w14:textId="77777777" w:rsidR="00652200" w:rsidRPr="009D7E4B" w:rsidRDefault="00652200" w:rsidP="006C545E">
            <w:pPr>
              <w:spacing w:line="240" w:lineRule="auto"/>
              <w:rPr>
                <w:rFonts w:ascii="Poppins" w:hAnsi="Poppins" w:cs="Poppins"/>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535B62F"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lastRenderedPageBreak/>
              <w:t xml:space="preserve">- </w:t>
            </w:r>
            <w:r w:rsidRPr="000E02AC">
              <w:rPr>
                <w:rFonts w:ascii="Poppins" w:hAnsi="Poppins" w:cs="Poppins"/>
                <w:i/>
                <w:iCs/>
                <w:sz w:val="20"/>
                <w:szCs w:val="20"/>
              </w:rPr>
              <w:t>Integrity in Ministry</w:t>
            </w:r>
            <w:r w:rsidRPr="009D7E4B">
              <w:rPr>
                <w:rFonts w:ascii="Poppins" w:hAnsi="Poppins" w:cs="Poppins"/>
                <w:sz w:val="20"/>
                <w:szCs w:val="20"/>
              </w:rPr>
              <w:t xml:space="preserve"> and the </w:t>
            </w:r>
            <w:r w:rsidR="003A512B">
              <w:rPr>
                <w:rFonts w:ascii="Poppins" w:hAnsi="Poppins" w:cs="Poppins"/>
                <w:sz w:val="20"/>
                <w:szCs w:val="20"/>
              </w:rPr>
              <w:t>eight</w:t>
            </w:r>
            <w:r w:rsidR="003A512B" w:rsidRPr="009D7E4B">
              <w:rPr>
                <w:rFonts w:ascii="Poppins" w:hAnsi="Poppins" w:cs="Poppins"/>
                <w:sz w:val="20"/>
                <w:szCs w:val="20"/>
              </w:rPr>
              <w:t xml:space="preserve"> </w:t>
            </w:r>
            <w:r w:rsidRPr="009D7E4B">
              <w:rPr>
                <w:rFonts w:ascii="Poppins" w:hAnsi="Poppins" w:cs="Poppins"/>
                <w:sz w:val="20"/>
                <w:szCs w:val="20"/>
              </w:rPr>
              <w:t xml:space="preserve">nationally agreed safeguarding standards have been considered; there has been discussion of how </w:t>
            </w:r>
            <w:r w:rsidRPr="009D7E4B">
              <w:rPr>
                <w:rFonts w:ascii="Poppins" w:hAnsi="Poppins" w:cs="Poppins"/>
                <w:sz w:val="20"/>
                <w:szCs w:val="20"/>
              </w:rPr>
              <w:lastRenderedPageBreak/>
              <w:t>these apply to the work of the Religious Life Group and how compliance might be identified</w:t>
            </w:r>
            <w:r w:rsidR="00AA6529">
              <w:rPr>
                <w:rFonts w:ascii="Poppins" w:hAnsi="Poppins" w:cs="Poppins"/>
                <w:sz w:val="20"/>
                <w:szCs w:val="20"/>
              </w:rPr>
              <w:t xml:space="preserve"> and</w:t>
            </w:r>
            <w:r w:rsidR="008F0668">
              <w:rPr>
                <w:rFonts w:ascii="Poppins" w:hAnsi="Poppins" w:cs="Poppins"/>
                <w:sz w:val="20"/>
                <w:szCs w:val="20"/>
              </w:rPr>
              <w:t xml:space="preserve"> </w:t>
            </w:r>
            <w:r w:rsidRPr="009D7E4B">
              <w:rPr>
                <w:rFonts w:ascii="Poppins" w:hAnsi="Poppins" w:cs="Poppins"/>
                <w:sz w:val="20"/>
                <w:szCs w:val="20"/>
              </w:rPr>
              <w:t>monitored.</w:t>
            </w:r>
          </w:p>
          <w:p w14:paraId="089B1580" w14:textId="77777777" w:rsidR="00652200" w:rsidRPr="009D7E4B" w:rsidRDefault="00652200" w:rsidP="006C545E">
            <w:pPr>
              <w:spacing w:line="240" w:lineRule="auto"/>
              <w:rPr>
                <w:rFonts w:ascii="Poppins" w:hAnsi="Poppins" w:cs="Poppins"/>
                <w:sz w:val="20"/>
                <w:szCs w:val="20"/>
              </w:rPr>
            </w:pPr>
          </w:p>
          <w:p w14:paraId="40947C9B"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There is an understanding that any non-compliance with the standards should be brought to the attention of the Leadership/</w:t>
            </w:r>
            <w:r w:rsidR="00F77E5C">
              <w:rPr>
                <w:rFonts w:ascii="Poppins" w:hAnsi="Poppins" w:cs="Poppins"/>
                <w:sz w:val="20"/>
                <w:szCs w:val="20"/>
              </w:rPr>
              <w:t xml:space="preserve"> </w:t>
            </w:r>
            <w:r w:rsidRPr="009D7E4B">
              <w:rPr>
                <w:rFonts w:ascii="Poppins" w:hAnsi="Poppins" w:cs="Poppins"/>
                <w:sz w:val="20"/>
                <w:szCs w:val="20"/>
              </w:rPr>
              <w:t xml:space="preserve">Trustees, and that non-compliance may need to be </w:t>
            </w:r>
            <w:r w:rsidR="00A02632">
              <w:rPr>
                <w:rFonts w:ascii="Poppins" w:hAnsi="Poppins" w:cs="Poppins"/>
                <w:sz w:val="20"/>
                <w:szCs w:val="20"/>
              </w:rPr>
              <w:t>discussed with</w:t>
            </w:r>
            <w:r w:rsidRPr="009D7E4B">
              <w:rPr>
                <w:rFonts w:ascii="Poppins" w:hAnsi="Poppins" w:cs="Poppins"/>
                <w:sz w:val="20"/>
                <w:szCs w:val="20"/>
              </w:rPr>
              <w:t xml:space="preserve"> the RLSS </w:t>
            </w:r>
            <w:r w:rsidR="00A02632">
              <w:rPr>
                <w:rFonts w:ascii="Poppins" w:hAnsi="Poppins" w:cs="Poppins"/>
                <w:sz w:val="20"/>
                <w:szCs w:val="20"/>
              </w:rPr>
              <w:t>to</w:t>
            </w:r>
            <w:r w:rsidRPr="009D7E4B">
              <w:rPr>
                <w:rFonts w:ascii="Poppins" w:hAnsi="Poppins" w:cs="Poppins"/>
                <w:sz w:val="20"/>
                <w:szCs w:val="20"/>
              </w:rPr>
              <w:t xml:space="preserve"> review and support.</w:t>
            </w:r>
          </w:p>
          <w:p w14:paraId="1B7D2D7D" w14:textId="77777777" w:rsidR="00652200" w:rsidRPr="009D7E4B" w:rsidRDefault="00652200" w:rsidP="006C545E">
            <w:pPr>
              <w:spacing w:line="240" w:lineRule="auto"/>
              <w:rPr>
                <w:rFonts w:ascii="Poppins" w:hAnsi="Poppins" w:cs="Poppins"/>
                <w:sz w:val="20"/>
                <w:szCs w:val="20"/>
              </w:rPr>
            </w:pPr>
          </w:p>
          <w:p w14:paraId="2C46CC75" w14:textId="77777777" w:rsidR="00652200" w:rsidRDefault="00652200" w:rsidP="007F62C9">
            <w:pPr>
              <w:spacing w:line="240" w:lineRule="auto"/>
              <w:rPr>
                <w:rFonts w:ascii="Poppins" w:hAnsi="Poppins" w:cs="Poppins"/>
                <w:sz w:val="20"/>
                <w:szCs w:val="20"/>
              </w:rPr>
            </w:pPr>
            <w:r w:rsidRPr="009D7E4B">
              <w:rPr>
                <w:rFonts w:ascii="Poppins" w:hAnsi="Poppins" w:cs="Poppins"/>
                <w:sz w:val="20"/>
                <w:szCs w:val="20"/>
              </w:rPr>
              <w:t xml:space="preserve">- The Religious Life Group has established links that will facilitate review and improvement of its practice; the </w:t>
            </w:r>
            <w:r w:rsidR="002A56CB">
              <w:rPr>
                <w:rFonts w:ascii="Poppins" w:hAnsi="Poppins" w:cs="Poppins"/>
                <w:sz w:val="20"/>
                <w:szCs w:val="20"/>
              </w:rPr>
              <w:t xml:space="preserve">CSSA and </w:t>
            </w:r>
            <w:r w:rsidRPr="009D7E4B">
              <w:rPr>
                <w:rFonts w:ascii="Poppins" w:hAnsi="Poppins" w:cs="Poppins"/>
                <w:sz w:val="20"/>
                <w:szCs w:val="20"/>
              </w:rPr>
              <w:t>RLSS contract</w:t>
            </w:r>
            <w:r w:rsidR="002A56CB">
              <w:rPr>
                <w:rFonts w:ascii="Poppins" w:hAnsi="Poppins" w:cs="Poppins"/>
                <w:sz w:val="20"/>
                <w:szCs w:val="20"/>
              </w:rPr>
              <w:t>s</w:t>
            </w:r>
            <w:r w:rsidRPr="009D7E4B">
              <w:rPr>
                <w:rFonts w:ascii="Poppins" w:hAnsi="Poppins" w:cs="Poppins"/>
                <w:sz w:val="20"/>
                <w:szCs w:val="20"/>
              </w:rPr>
              <w:t xml:space="preserve"> ha</w:t>
            </w:r>
            <w:r w:rsidR="002A56CB">
              <w:rPr>
                <w:rFonts w:ascii="Poppins" w:hAnsi="Poppins" w:cs="Poppins"/>
                <w:sz w:val="20"/>
                <w:szCs w:val="20"/>
              </w:rPr>
              <w:t>ve</w:t>
            </w:r>
            <w:r w:rsidRPr="009D7E4B">
              <w:rPr>
                <w:rFonts w:ascii="Poppins" w:hAnsi="Poppins" w:cs="Poppins"/>
                <w:sz w:val="20"/>
                <w:szCs w:val="20"/>
              </w:rPr>
              <w:t xml:space="preserve"> been signed and members avail themselves of RLSS </w:t>
            </w:r>
            <w:r w:rsidR="00C9433C">
              <w:rPr>
                <w:rFonts w:ascii="Poppins" w:hAnsi="Poppins" w:cs="Poppins"/>
                <w:sz w:val="20"/>
                <w:szCs w:val="20"/>
              </w:rPr>
              <w:t>and</w:t>
            </w:r>
            <w:r w:rsidRPr="009D7E4B">
              <w:rPr>
                <w:rFonts w:ascii="Poppins" w:hAnsi="Poppins" w:cs="Poppins"/>
                <w:sz w:val="20"/>
                <w:szCs w:val="20"/>
              </w:rPr>
              <w:t xml:space="preserve"> CSSA advice/</w:t>
            </w:r>
            <w:r w:rsidR="009017D8">
              <w:rPr>
                <w:rFonts w:ascii="Poppins" w:hAnsi="Poppins" w:cs="Poppins"/>
                <w:sz w:val="20"/>
                <w:szCs w:val="20"/>
              </w:rPr>
              <w:t xml:space="preserve"> </w:t>
            </w:r>
            <w:r w:rsidRPr="009D7E4B">
              <w:rPr>
                <w:rFonts w:ascii="Poppins" w:hAnsi="Poppins" w:cs="Poppins"/>
                <w:sz w:val="20"/>
                <w:szCs w:val="20"/>
              </w:rPr>
              <w:t>training/</w:t>
            </w:r>
            <w:r w:rsidR="009017D8">
              <w:rPr>
                <w:rFonts w:ascii="Poppins" w:hAnsi="Poppins" w:cs="Poppins"/>
                <w:sz w:val="20"/>
                <w:szCs w:val="20"/>
              </w:rPr>
              <w:t xml:space="preserve"> </w:t>
            </w:r>
            <w:r w:rsidRPr="009D7E4B">
              <w:rPr>
                <w:rFonts w:ascii="Poppins" w:hAnsi="Poppins" w:cs="Poppins"/>
                <w:sz w:val="20"/>
                <w:szCs w:val="20"/>
              </w:rPr>
              <w:t>workshops.</w:t>
            </w:r>
          </w:p>
          <w:p w14:paraId="331E7940" w14:textId="77777777" w:rsidR="000341B5" w:rsidRPr="009D7E4B" w:rsidRDefault="000341B5" w:rsidP="007F62C9">
            <w:pPr>
              <w:spacing w:line="240" w:lineRule="auto"/>
              <w:rPr>
                <w:rFonts w:ascii="Poppins" w:hAnsi="Poppins" w:cs="Poppins"/>
                <w:sz w:val="20"/>
                <w:szCs w:val="20"/>
              </w:rPr>
            </w:pPr>
          </w:p>
        </w:tc>
        <w:tc>
          <w:tcPr>
            <w:tcW w:w="6946" w:type="dxa"/>
            <w:tcBorders>
              <w:top w:val="single" w:sz="4" w:space="0" w:color="auto"/>
              <w:left w:val="single" w:sz="4" w:space="0" w:color="auto"/>
              <w:bottom w:val="single" w:sz="4" w:space="0" w:color="auto"/>
              <w:right w:val="single" w:sz="4" w:space="0" w:color="auto"/>
            </w:tcBorders>
          </w:tcPr>
          <w:p w14:paraId="331E5070" w14:textId="77777777" w:rsidR="00652200" w:rsidRPr="009D7E4B" w:rsidRDefault="00652200" w:rsidP="00162B17">
            <w:pPr>
              <w:spacing w:line="240" w:lineRule="auto"/>
              <w:rPr>
                <w:rFonts w:ascii="Poppins" w:hAnsi="Poppins" w:cs="Poppins"/>
                <w:sz w:val="20"/>
                <w:szCs w:val="20"/>
              </w:rPr>
            </w:pPr>
            <w:r w:rsidRPr="009D7E4B">
              <w:rPr>
                <w:rFonts w:ascii="Poppins" w:hAnsi="Poppins" w:cs="Poppins"/>
                <w:sz w:val="20"/>
                <w:szCs w:val="20"/>
              </w:rPr>
              <w:lastRenderedPageBreak/>
              <w:t>- Safeguarding practice is reviewed</w:t>
            </w:r>
            <w:r w:rsidR="009868B2">
              <w:rPr>
                <w:rFonts w:ascii="Poppins" w:hAnsi="Poppins" w:cs="Poppins"/>
                <w:sz w:val="20"/>
                <w:szCs w:val="20"/>
              </w:rPr>
              <w:t xml:space="preserve"> and</w:t>
            </w:r>
            <w:r w:rsidR="009017D8">
              <w:rPr>
                <w:rFonts w:ascii="Poppins" w:hAnsi="Poppins" w:cs="Poppins"/>
                <w:sz w:val="20"/>
                <w:szCs w:val="20"/>
              </w:rPr>
              <w:t xml:space="preserve"> </w:t>
            </w:r>
            <w:r w:rsidRPr="009D7E4B">
              <w:rPr>
                <w:rFonts w:ascii="Poppins" w:hAnsi="Poppins" w:cs="Poppins"/>
                <w:sz w:val="20"/>
                <w:szCs w:val="20"/>
              </w:rPr>
              <w:t>adherence to the national standards is discussed at Leadership</w:t>
            </w:r>
            <w:r w:rsidR="000341B5">
              <w:rPr>
                <w:rFonts w:ascii="Poppins" w:hAnsi="Poppins" w:cs="Poppins"/>
                <w:sz w:val="20"/>
                <w:szCs w:val="20"/>
              </w:rPr>
              <w:t xml:space="preserve"> or</w:t>
            </w:r>
            <w:r w:rsidR="009017D8">
              <w:rPr>
                <w:rFonts w:ascii="Poppins" w:hAnsi="Poppins" w:cs="Poppins"/>
                <w:sz w:val="20"/>
                <w:szCs w:val="20"/>
              </w:rPr>
              <w:t xml:space="preserve"> </w:t>
            </w:r>
            <w:r w:rsidRPr="009D7E4B">
              <w:rPr>
                <w:rFonts w:ascii="Poppins" w:hAnsi="Poppins" w:cs="Poppins"/>
                <w:sz w:val="20"/>
                <w:szCs w:val="20"/>
              </w:rPr>
              <w:t>Trustee meetings, on at least an annual basis.</w:t>
            </w:r>
            <w:r w:rsidR="00F72E9E">
              <w:rPr>
                <w:rFonts w:ascii="Poppins" w:hAnsi="Poppins" w:cs="Poppins"/>
                <w:sz w:val="20"/>
                <w:szCs w:val="20"/>
              </w:rPr>
              <w:t xml:space="preserve"> There is a sound understanding of what </w:t>
            </w:r>
            <w:r w:rsidR="00F72E9E">
              <w:rPr>
                <w:rFonts w:ascii="Poppins" w:hAnsi="Poppins" w:cs="Poppins"/>
                <w:sz w:val="20"/>
                <w:szCs w:val="20"/>
              </w:rPr>
              <w:lastRenderedPageBreak/>
              <w:t>effective safeguarding arrangements would look like in view of the specific circumstances and ministry of the RLG.</w:t>
            </w:r>
          </w:p>
          <w:p w14:paraId="2D009767" w14:textId="77777777" w:rsidR="00652200" w:rsidRPr="009D7E4B" w:rsidRDefault="00652200" w:rsidP="00162B17">
            <w:pPr>
              <w:spacing w:line="240" w:lineRule="auto"/>
              <w:rPr>
                <w:rFonts w:ascii="Poppins" w:hAnsi="Poppins" w:cs="Poppins"/>
                <w:sz w:val="20"/>
                <w:szCs w:val="20"/>
              </w:rPr>
            </w:pPr>
          </w:p>
          <w:p w14:paraId="0ABD2589" w14:textId="77777777" w:rsidR="00652200" w:rsidRPr="009D7E4B" w:rsidRDefault="00652200" w:rsidP="00162B17">
            <w:pPr>
              <w:spacing w:line="240" w:lineRule="auto"/>
              <w:rPr>
                <w:rFonts w:ascii="Poppins" w:hAnsi="Poppins" w:cs="Poppins"/>
                <w:sz w:val="20"/>
                <w:szCs w:val="20"/>
              </w:rPr>
            </w:pPr>
            <w:r w:rsidRPr="009D7E4B">
              <w:rPr>
                <w:rFonts w:ascii="Poppins" w:hAnsi="Poppins" w:cs="Poppins"/>
                <w:sz w:val="20"/>
                <w:szCs w:val="20"/>
              </w:rPr>
              <w:t xml:space="preserve">- Any learning is shared with all members and used to improve </w:t>
            </w:r>
            <w:r w:rsidR="003C6820">
              <w:rPr>
                <w:rFonts w:ascii="Poppins" w:hAnsi="Poppins" w:cs="Poppins"/>
                <w:sz w:val="20"/>
                <w:szCs w:val="20"/>
              </w:rPr>
              <w:t xml:space="preserve">policies and </w:t>
            </w:r>
            <w:r w:rsidRPr="009D7E4B">
              <w:rPr>
                <w:rFonts w:ascii="Poppins" w:hAnsi="Poppins" w:cs="Poppins"/>
                <w:sz w:val="20"/>
                <w:szCs w:val="20"/>
              </w:rPr>
              <w:t xml:space="preserve">practice. </w:t>
            </w:r>
          </w:p>
          <w:p w14:paraId="1555A774" w14:textId="77777777" w:rsidR="00652200" w:rsidRPr="009D7E4B" w:rsidRDefault="00652200" w:rsidP="00162B17">
            <w:pPr>
              <w:spacing w:line="240" w:lineRule="auto"/>
              <w:rPr>
                <w:rFonts w:ascii="Poppins" w:hAnsi="Poppins" w:cs="Poppins"/>
                <w:sz w:val="20"/>
                <w:szCs w:val="20"/>
              </w:rPr>
            </w:pPr>
          </w:p>
          <w:p w14:paraId="1205C6D7" w14:textId="77777777" w:rsidR="00652200" w:rsidRDefault="00652200" w:rsidP="006C545E">
            <w:pPr>
              <w:spacing w:line="240" w:lineRule="auto"/>
              <w:rPr>
                <w:rFonts w:ascii="Poppins" w:hAnsi="Poppins" w:cs="Poppins"/>
                <w:sz w:val="20"/>
                <w:szCs w:val="20"/>
              </w:rPr>
            </w:pPr>
            <w:r w:rsidRPr="009D7E4B">
              <w:rPr>
                <w:rFonts w:ascii="Poppins" w:hAnsi="Poppins" w:cs="Poppins"/>
                <w:sz w:val="20"/>
                <w:szCs w:val="20"/>
              </w:rPr>
              <w:t>- Where non-compliance with the standards is identified, the RLSS</w:t>
            </w:r>
            <w:r w:rsidR="00BA3AFA">
              <w:rPr>
                <w:rFonts w:ascii="Poppins" w:hAnsi="Poppins" w:cs="Poppins"/>
                <w:sz w:val="20"/>
                <w:szCs w:val="20"/>
              </w:rPr>
              <w:t xml:space="preserve"> or</w:t>
            </w:r>
            <w:r w:rsidR="00D049F1">
              <w:rPr>
                <w:rFonts w:ascii="Poppins" w:hAnsi="Poppins" w:cs="Poppins"/>
                <w:sz w:val="20"/>
                <w:szCs w:val="20"/>
              </w:rPr>
              <w:t xml:space="preserve"> </w:t>
            </w:r>
            <w:r w:rsidRPr="009D7E4B">
              <w:rPr>
                <w:rFonts w:ascii="Poppins" w:hAnsi="Poppins" w:cs="Poppins"/>
                <w:sz w:val="20"/>
                <w:szCs w:val="20"/>
              </w:rPr>
              <w:t>CSSA are notified and guidance</w:t>
            </w:r>
            <w:r w:rsidR="00BA3AFA">
              <w:rPr>
                <w:rFonts w:ascii="Poppins" w:hAnsi="Poppins" w:cs="Poppins"/>
                <w:sz w:val="20"/>
                <w:szCs w:val="20"/>
              </w:rPr>
              <w:t xml:space="preserve"> or</w:t>
            </w:r>
            <w:r w:rsidR="00D049F1">
              <w:rPr>
                <w:rFonts w:ascii="Poppins" w:hAnsi="Poppins" w:cs="Poppins"/>
                <w:sz w:val="20"/>
                <w:szCs w:val="20"/>
              </w:rPr>
              <w:t xml:space="preserve"> </w:t>
            </w:r>
            <w:r w:rsidRPr="009D7E4B">
              <w:rPr>
                <w:rFonts w:ascii="Poppins" w:hAnsi="Poppins" w:cs="Poppins"/>
                <w:sz w:val="20"/>
                <w:szCs w:val="20"/>
              </w:rPr>
              <w:t>support is sought, as appropriate.</w:t>
            </w:r>
          </w:p>
          <w:p w14:paraId="02A9D457" w14:textId="77777777" w:rsidR="000341B5" w:rsidRPr="009D7E4B" w:rsidRDefault="000341B5" w:rsidP="006C545E">
            <w:pPr>
              <w:spacing w:line="240" w:lineRule="auto"/>
              <w:rPr>
                <w:rFonts w:ascii="Poppins" w:hAnsi="Poppins" w:cs="Poppins"/>
                <w:sz w:val="20"/>
                <w:szCs w:val="20"/>
              </w:rPr>
            </w:pPr>
          </w:p>
          <w:p w14:paraId="4843C3DA"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The Leadership acknowledges the importance of engaging with, and hearing the voice of, those who report having been harmed.</w:t>
            </w:r>
          </w:p>
          <w:p w14:paraId="6ABD6F84" w14:textId="77777777" w:rsidR="005D1050" w:rsidRPr="009D7E4B" w:rsidRDefault="005D1050" w:rsidP="006C545E">
            <w:pPr>
              <w:spacing w:line="240" w:lineRule="auto"/>
              <w:rPr>
                <w:rFonts w:ascii="Poppins" w:hAnsi="Poppins" w:cs="Poppins"/>
                <w:sz w:val="20"/>
                <w:szCs w:val="20"/>
              </w:rPr>
            </w:pPr>
          </w:p>
          <w:p w14:paraId="006C0C53" w14:textId="77777777" w:rsidR="005D1050" w:rsidRPr="00C9433C" w:rsidRDefault="00C9433C" w:rsidP="00C9433C">
            <w:pPr>
              <w:spacing w:line="240" w:lineRule="auto"/>
              <w:rPr>
                <w:rFonts w:ascii="Poppins" w:hAnsi="Poppins" w:cs="Poppins"/>
                <w:sz w:val="20"/>
                <w:szCs w:val="20"/>
              </w:rPr>
            </w:pPr>
            <w:r w:rsidRPr="00C9433C">
              <w:rPr>
                <w:rFonts w:ascii="Poppins" w:hAnsi="Poppins" w:cs="Poppins"/>
                <w:sz w:val="20"/>
                <w:szCs w:val="20"/>
              </w:rPr>
              <w:t>-</w:t>
            </w:r>
            <w:r>
              <w:rPr>
                <w:rFonts w:ascii="Poppins" w:hAnsi="Poppins" w:cs="Poppins"/>
                <w:sz w:val="20"/>
                <w:szCs w:val="20"/>
              </w:rPr>
              <w:t xml:space="preserve"> </w:t>
            </w:r>
            <w:r w:rsidR="005D1050" w:rsidRPr="00C9433C">
              <w:rPr>
                <w:rFonts w:ascii="Poppins" w:hAnsi="Poppins" w:cs="Poppins"/>
                <w:sz w:val="20"/>
                <w:szCs w:val="20"/>
              </w:rPr>
              <w:t xml:space="preserve">There is evidence of routine appraisal of practice. </w:t>
            </w:r>
          </w:p>
        </w:tc>
      </w:tr>
    </w:tbl>
    <w:p w14:paraId="3B2480EE" w14:textId="77777777" w:rsidR="007676FE" w:rsidRPr="009D7E4B" w:rsidRDefault="007676FE" w:rsidP="00032328">
      <w:pPr>
        <w:rPr>
          <w:rFonts w:ascii="Poppins" w:hAnsi="Poppins" w:cs="Poppins"/>
          <w:sz w:val="20"/>
          <w:szCs w:val="20"/>
        </w:rPr>
      </w:pPr>
    </w:p>
    <w:sectPr w:rsidR="007676FE" w:rsidRPr="009D7E4B" w:rsidSect="001C4CA7">
      <w:footerReference w:type="default" r:id="rId13"/>
      <w:headerReference w:type="first" r:id="rId14"/>
      <w:footerReference w:type="first" r:id="rId15"/>
      <w:pgSz w:w="16838" w:h="11906" w:orient="landscape"/>
      <w:pgMar w:top="680" w:right="680" w:bottom="680"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863F8" w14:textId="77777777" w:rsidR="00EB6D38" w:rsidRDefault="00EB6D38" w:rsidP="006C545E">
      <w:pPr>
        <w:spacing w:after="0" w:line="240" w:lineRule="auto"/>
      </w:pPr>
      <w:r>
        <w:separator/>
      </w:r>
    </w:p>
  </w:endnote>
  <w:endnote w:type="continuationSeparator" w:id="0">
    <w:p w14:paraId="10515EA9" w14:textId="77777777" w:rsidR="00EB6D38" w:rsidRDefault="00EB6D38" w:rsidP="006C545E">
      <w:pPr>
        <w:spacing w:after="0" w:line="240" w:lineRule="auto"/>
      </w:pPr>
      <w:r>
        <w:continuationSeparator/>
      </w:r>
    </w:p>
  </w:endnote>
  <w:endnote w:type="continuationNotice" w:id="1">
    <w:p w14:paraId="2136B82B" w14:textId="77777777" w:rsidR="00EB6D38" w:rsidRDefault="00EB6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E313" w14:textId="77777777" w:rsidR="001C4CA7" w:rsidRDefault="001C4CA7" w:rsidP="001C4CA7">
    <w:pPr>
      <w:pStyle w:val="Footer"/>
      <w:jc w:val="center"/>
      <w:rPr>
        <w:rFonts w:ascii="Poppins" w:hAnsi="Poppins" w:cs="Poppins"/>
        <w:sz w:val="20"/>
        <w:szCs w:val="20"/>
      </w:rPr>
    </w:pPr>
  </w:p>
  <w:p w14:paraId="713D423E" w14:textId="50CAE628" w:rsidR="000D4694" w:rsidRPr="001C4CA7" w:rsidRDefault="00032328" w:rsidP="001C4CA7">
    <w:pPr>
      <w:pStyle w:val="Footer"/>
      <w:jc w:val="center"/>
      <w:rPr>
        <w:rFonts w:ascii="Poppins" w:hAnsi="Poppins" w:cs="Poppins"/>
        <w:sz w:val="20"/>
        <w:szCs w:val="20"/>
      </w:rPr>
    </w:pPr>
    <w:r w:rsidRPr="001C4CA7">
      <w:rPr>
        <w:rFonts w:ascii="Poppins" w:hAnsi="Poppins" w:cs="Poppins"/>
        <w:sz w:val="20"/>
        <w:szCs w:val="20"/>
      </w:rPr>
      <w:tab/>
    </w:r>
    <w:r w:rsidRPr="001C4CA7">
      <w:rPr>
        <w:rFonts w:ascii="Poppins" w:hAnsi="Poppins" w:cs="Poppins"/>
        <w:sz w:val="20"/>
        <w:szCs w:val="20"/>
      </w:rPr>
      <w:tab/>
    </w:r>
    <w:r w:rsidRPr="001C4CA7">
      <w:rPr>
        <w:rFonts w:ascii="Poppins" w:hAnsi="Poppins" w:cs="Poppins"/>
        <w:sz w:val="20"/>
        <w:szCs w:val="20"/>
      </w:rPr>
      <w:tab/>
    </w:r>
    <w:r w:rsidRPr="001C4CA7">
      <w:rPr>
        <w:rFonts w:ascii="Poppins" w:hAnsi="Poppins" w:cs="Poppins"/>
        <w:sz w:val="20"/>
        <w:szCs w:val="20"/>
      </w:rPr>
      <w:tab/>
    </w:r>
    <w:r w:rsidRPr="001C4CA7">
      <w:rPr>
        <w:rFonts w:ascii="Poppins" w:hAnsi="Poppins" w:cs="Poppins"/>
        <w:sz w:val="20"/>
        <w:szCs w:val="20"/>
      </w:rPr>
      <w:tab/>
    </w:r>
    <w:r w:rsidRPr="001C4CA7">
      <w:rPr>
        <w:rFonts w:ascii="Poppins" w:hAnsi="Poppins" w:cs="Poppins"/>
        <w:sz w:val="20"/>
        <w:szCs w:val="20"/>
      </w:rPr>
      <w:tab/>
    </w:r>
    <w:sdt>
      <w:sdtPr>
        <w:rPr>
          <w:rFonts w:ascii="Poppins" w:hAnsi="Poppins" w:cs="Poppins"/>
          <w:sz w:val="20"/>
          <w:szCs w:val="20"/>
        </w:rPr>
        <w:id w:val="-1769616900"/>
        <w:docPartObj>
          <w:docPartGallery w:val="Page Numbers (Top of Page)"/>
          <w:docPartUnique/>
        </w:docPartObj>
      </w:sdtPr>
      <w:sdtEndPr/>
      <w:sdtContent>
        <w:r w:rsidRPr="001C4CA7">
          <w:rPr>
            <w:rFonts w:ascii="Poppins" w:hAnsi="Poppins" w:cs="Poppins"/>
            <w:sz w:val="20"/>
            <w:szCs w:val="20"/>
          </w:rPr>
          <w:t xml:space="preserve">Page </w:t>
        </w:r>
        <w:r w:rsidRPr="001C4CA7">
          <w:rPr>
            <w:rFonts w:ascii="Poppins" w:hAnsi="Poppins" w:cs="Poppins"/>
            <w:b/>
            <w:bCs/>
            <w:sz w:val="20"/>
            <w:szCs w:val="20"/>
          </w:rPr>
          <w:fldChar w:fldCharType="begin"/>
        </w:r>
        <w:r w:rsidRPr="001C4CA7">
          <w:rPr>
            <w:rFonts w:ascii="Poppins" w:hAnsi="Poppins" w:cs="Poppins"/>
            <w:b/>
            <w:bCs/>
            <w:sz w:val="20"/>
            <w:szCs w:val="20"/>
          </w:rPr>
          <w:instrText xml:space="preserve"> PAGE </w:instrText>
        </w:r>
        <w:r w:rsidRPr="001C4CA7">
          <w:rPr>
            <w:rFonts w:ascii="Poppins" w:hAnsi="Poppins" w:cs="Poppins"/>
            <w:b/>
            <w:bCs/>
            <w:sz w:val="20"/>
            <w:szCs w:val="20"/>
          </w:rPr>
          <w:fldChar w:fldCharType="separate"/>
        </w:r>
        <w:r w:rsidRPr="001C4CA7">
          <w:rPr>
            <w:rFonts w:ascii="Poppins" w:hAnsi="Poppins" w:cs="Poppins"/>
            <w:b/>
            <w:bCs/>
            <w:sz w:val="20"/>
            <w:szCs w:val="20"/>
          </w:rPr>
          <w:t>7</w:t>
        </w:r>
        <w:r w:rsidRPr="001C4CA7">
          <w:rPr>
            <w:rFonts w:ascii="Poppins" w:hAnsi="Poppins" w:cs="Poppins"/>
            <w:b/>
            <w:bCs/>
            <w:sz w:val="20"/>
            <w:szCs w:val="20"/>
          </w:rPr>
          <w:fldChar w:fldCharType="end"/>
        </w:r>
        <w:r w:rsidRPr="001C4CA7">
          <w:rPr>
            <w:rFonts w:ascii="Poppins" w:hAnsi="Poppins" w:cs="Poppins"/>
            <w:sz w:val="20"/>
            <w:szCs w:val="20"/>
          </w:rPr>
          <w:t xml:space="preserve"> of </w:t>
        </w:r>
        <w:r w:rsidRPr="001C4CA7">
          <w:rPr>
            <w:rFonts w:ascii="Poppins" w:hAnsi="Poppins" w:cs="Poppins"/>
            <w:b/>
            <w:bCs/>
            <w:sz w:val="20"/>
            <w:szCs w:val="20"/>
          </w:rPr>
          <w:fldChar w:fldCharType="begin"/>
        </w:r>
        <w:r w:rsidRPr="001C4CA7">
          <w:rPr>
            <w:rFonts w:ascii="Poppins" w:hAnsi="Poppins" w:cs="Poppins"/>
            <w:b/>
            <w:bCs/>
            <w:sz w:val="20"/>
            <w:szCs w:val="20"/>
          </w:rPr>
          <w:instrText xml:space="preserve"> NUMPAGES  </w:instrText>
        </w:r>
        <w:r w:rsidRPr="001C4CA7">
          <w:rPr>
            <w:rFonts w:ascii="Poppins" w:hAnsi="Poppins" w:cs="Poppins"/>
            <w:b/>
            <w:bCs/>
            <w:sz w:val="20"/>
            <w:szCs w:val="20"/>
          </w:rPr>
          <w:fldChar w:fldCharType="separate"/>
        </w:r>
        <w:r w:rsidRPr="001C4CA7">
          <w:rPr>
            <w:rFonts w:ascii="Poppins" w:hAnsi="Poppins" w:cs="Poppins"/>
            <w:b/>
            <w:bCs/>
            <w:sz w:val="20"/>
            <w:szCs w:val="20"/>
          </w:rPr>
          <w:t>9</w:t>
        </w:r>
        <w:r w:rsidRPr="001C4CA7">
          <w:rPr>
            <w:rFonts w:ascii="Poppins" w:hAnsi="Poppins" w:cs="Poppins"/>
            <w:b/>
            <w:bCs/>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color w:val="B081B2"/>
      </w:rPr>
      <w:id w:val="-560948410"/>
      <w:docPartObj>
        <w:docPartGallery w:val="Page Numbers (Bottom of Page)"/>
        <w:docPartUnique/>
      </w:docPartObj>
    </w:sdtPr>
    <w:sdtEndPr/>
    <w:sdtContent>
      <w:sdt>
        <w:sdtPr>
          <w:rPr>
            <w:rFonts w:ascii="Poppins" w:hAnsi="Poppins" w:cs="Poppins"/>
            <w:color w:val="B081B2"/>
          </w:rPr>
          <w:id w:val="583187387"/>
          <w:docPartObj>
            <w:docPartGallery w:val="Page Numbers (Top of Page)"/>
            <w:docPartUnique/>
          </w:docPartObj>
        </w:sdtPr>
        <w:sdtEndPr/>
        <w:sdtContent>
          <w:p w14:paraId="7B88585D" w14:textId="77777777" w:rsidR="001C4CA7" w:rsidRDefault="001C4CA7" w:rsidP="001C4CA7">
            <w:pPr>
              <w:pStyle w:val="Footer"/>
              <w:jc w:val="center"/>
              <w:rPr>
                <w:rFonts w:ascii="Poppins" w:hAnsi="Poppins" w:cs="Poppins"/>
                <w:color w:val="B081B2"/>
              </w:rPr>
            </w:pPr>
          </w:p>
          <w:p w14:paraId="38B2E883" w14:textId="7FA98345" w:rsidR="001C4CA7" w:rsidRPr="001C4CA7" w:rsidRDefault="001C4CA7" w:rsidP="001C4CA7">
            <w:pPr>
              <w:pStyle w:val="Footer"/>
              <w:jc w:val="center"/>
              <w:rPr>
                <w:rFonts w:ascii="Poppins" w:hAnsi="Poppins" w:cs="Poppins"/>
                <w:color w:val="B081B2"/>
              </w:rPr>
            </w:pP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13</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648D2" w14:textId="77777777" w:rsidR="00EB6D38" w:rsidRDefault="00EB6D38" w:rsidP="006C545E">
      <w:pPr>
        <w:spacing w:after="0" w:line="240" w:lineRule="auto"/>
      </w:pPr>
      <w:r>
        <w:separator/>
      </w:r>
    </w:p>
  </w:footnote>
  <w:footnote w:type="continuationSeparator" w:id="0">
    <w:p w14:paraId="28BA7D59" w14:textId="77777777" w:rsidR="00EB6D38" w:rsidRDefault="00EB6D38" w:rsidP="006C545E">
      <w:pPr>
        <w:spacing w:after="0" w:line="240" w:lineRule="auto"/>
      </w:pPr>
      <w:r>
        <w:continuationSeparator/>
      </w:r>
    </w:p>
  </w:footnote>
  <w:footnote w:type="continuationNotice" w:id="1">
    <w:p w14:paraId="413B4C5D" w14:textId="77777777" w:rsidR="00EB6D38" w:rsidRDefault="00EB6D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DB61" w14:textId="77777777" w:rsidR="001C4CA7" w:rsidRDefault="001C4CA7">
    <w:pPr>
      <w:pStyle w:val="Header"/>
    </w:pPr>
    <w:r>
      <w:rPr>
        <w:b/>
        <w:bCs/>
        <w:noProof/>
      </w:rPr>
      <w:drawing>
        <wp:anchor distT="0" distB="0" distL="114300" distR="114300" simplePos="0" relativeHeight="251658243" behindDoc="0" locked="0" layoutInCell="1" allowOverlap="1" wp14:anchorId="3C1370BE" wp14:editId="50D90350">
          <wp:simplePos x="0" y="0"/>
          <wp:positionH relativeFrom="column">
            <wp:posOffset>12700</wp:posOffset>
          </wp:positionH>
          <wp:positionV relativeFrom="paragraph">
            <wp:posOffset>-1905</wp:posOffset>
          </wp:positionV>
          <wp:extent cx="1447800" cy="1219200"/>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447800" cy="12192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1" behindDoc="0" locked="0" layoutInCell="1" allowOverlap="1" wp14:anchorId="3060E92F" wp14:editId="10DE70BE">
          <wp:simplePos x="0" y="0"/>
          <wp:positionH relativeFrom="column">
            <wp:posOffset>3021965</wp:posOffset>
          </wp:positionH>
          <wp:positionV relativeFrom="paragraph">
            <wp:posOffset>-568960</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2" behindDoc="0" locked="0" layoutInCell="1" allowOverlap="1" wp14:anchorId="4097D322" wp14:editId="1B8B9C57">
          <wp:simplePos x="0" y="0"/>
          <wp:positionH relativeFrom="column">
            <wp:posOffset>6642100</wp:posOffset>
          </wp:positionH>
          <wp:positionV relativeFrom="paragraph">
            <wp:posOffset>-483235</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4">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0" behindDoc="0" locked="0" layoutInCell="1" allowOverlap="1" wp14:anchorId="55F9790A" wp14:editId="5EA560C1">
          <wp:simplePos x="0" y="0"/>
          <wp:positionH relativeFrom="column">
            <wp:posOffset>-596900</wp:posOffset>
          </wp:positionH>
          <wp:positionV relativeFrom="paragraph">
            <wp:posOffset>-800735</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5">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5E84"/>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7A3FEA"/>
    <w:multiLevelType w:val="multilevel"/>
    <w:tmpl w:val="AFCA8128"/>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2BC5BAB"/>
    <w:multiLevelType w:val="hybridMultilevel"/>
    <w:tmpl w:val="59D48BA4"/>
    <w:lvl w:ilvl="0" w:tplc="15FA5ACA">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B7B97"/>
    <w:multiLevelType w:val="hybridMultilevel"/>
    <w:tmpl w:val="BECC4AFC"/>
    <w:lvl w:ilvl="0" w:tplc="671C2884">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5F2F2E"/>
    <w:multiLevelType w:val="hybridMultilevel"/>
    <w:tmpl w:val="8626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65C01"/>
    <w:multiLevelType w:val="multilevel"/>
    <w:tmpl w:val="5D18E14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91E39"/>
    <w:multiLevelType w:val="multilevel"/>
    <w:tmpl w:val="ED3E23D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6A3464"/>
    <w:multiLevelType w:val="multilevel"/>
    <w:tmpl w:val="F83CD2C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F1763F"/>
    <w:multiLevelType w:val="hybridMultilevel"/>
    <w:tmpl w:val="38628D8E"/>
    <w:lvl w:ilvl="0" w:tplc="0644B9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339D0"/>
    <w:multiLevelType w:val="hybridMultilevel"/>
    <w:tmpl w:val="C742EA9E"/>
    <w:lvl w:ilvl="0" w:tplc="374E0E4A">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E66462"/>
    <w:multiLevelType w:val="multilevel"/>
    <w:tmpl w:val="71ECE5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603FC4"/>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EE1435"/>
    <w:multiLevelType w:val="hybridMultilevel"/>
    <w:tmpl w:val="873C8808"/>
    <w:lvl w:ilvl="0" w:tplc="506C96D2">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07EC6"/>
    <w:multiLevelType w:val="hybridMultilevel"/>
    <w:tmpl w:val="5A4C7A5A"/>
    <w:lvl w:ilvl="0" w:tplc="16B2F270">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4657A"/>
    <w:multiLevelType w:val="hybridMultilevel"/>
    <w:tmpl w:val="5752424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965840"/>
    <w:multiLevelType w:val="hybridMultilevel"/>
    <w:tmpl w:val="4074176E"/>
    <w:lvl w:ilvl="0" w:tplc="99F28860">
      <w:start w:val="5"/>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6F25CC"/>
    <w:multiLevelType w:val="hybridMultilevel"/>
    <w:tmpl w:val="7EA0582C"/>
    <w:lvl w:ilvl="0" w:tplc="D4F68DB2">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99167B"/>
    <w:multiLevelType w:val="hybridMultilevel"/>
    <w:tmpl w:val="B67A06EE"/>
    <w:lvl w:ilvl="0" w:tplc="C32A9F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F972E9"/>
    <w:multiLevelType w:val="multilevel"/>
    <w:tmpl w:val="5874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F90202"/>
    <w:multiLevelType w:val="hybridMultilevel"/>
    <w:tmpl w:val="7A3A77CA"/>
    <w:lvl w:ilvl="0" w:tplc="41F26AD8">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8E419D"/>
    <w:multiLevelType w:val="hybridMultilevel"/>
    <w:tmpl w:val="5704B836"/>
    <w:lvl w:ilvl="0" w:tplc="3B3280DE">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6E2F06"/>
    <w:multiLevelType w:val="hybridMultilevel"/>
    <w:tmpl w:val="066CAE20"/>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456711"/>
    <w:multiLevelType w:val="multilevel"/>
    <w:tmpl w:val="A3B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7B2626"/>
    <w:multiLevelType w:val="hybridMultilevel"/>
    <w:tmpl w:val="85CC5520"/>
    <w:lvl w:ilvl="0" w:tplc="47EC92A6">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B766BF"/>
    <w:multiLevelType w:val="multilevel"/>
    <w:tmpl w:val="7B0021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236BAB"/>
    <w:multiLevelType w:val="hybridMultilevel"/>
    <w:tmpl w:val="068EAEE0"/>
    <w:lvl w:ilvl="0" w:tplc="5502B0F4">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D06E0D"/>
    <w:multiLevelType w:val="multilevel"/>
    <w:tmpl w:val="81E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926694"/>
    <w:multiLevelType w:val="hybridMultilevel"/>
    <w:tmpl w:val="C2FCDED2"/>
    <w:lvl w:ilvl="0" w:tplc="A5D0AE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A82D95"/>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3F51EE"/>
    <w:multiLevelType w:val="hybridMultilevel"/>
    <w:tmpl w:val="859C2F00"/>
    <w:lvl w:ilvl="0" w:tplc="F072FAB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C41BED"/>
    <w:multiLevelType w:val="hybridMultilevel"/>
    <w:tmpl w:val="CDDC2D0A"/>
    <w:lvl w:ilvl="0" w:tplc="176CFF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227448"/>
    <w:multiLevelType w:val="hybridMultilevel"/>
    <w:tmpl w:val="94FAC7E6"/>
    <w:lvl w:ilvl="0" w:tplc="324ABD10">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E7DCE"/>
    <w:multiLevelType w:val="multilevel"/>
    <w:tmpl w:val="9312A1EA"/>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7E4D01"/>
    <w:multiLevelType w:val="hybridMultilevel"/>
    <w:tmpl w:val="44AE34BC"/>
    <w:lvl w:ilvl="0" w:tplc="59CA2D96">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D13160"/>
    <w:multiLevelType w:val="hybridMultilevel"/>
    <w:tmpl w:val="008A035E"/>
    <w:lvl w:ilvl="0" w:tplc="50D8E314">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3E7223"/>
    <w:multiLevelType w:val="hybridMultilevel"/>
    <w:tmpl w:val="B99C1764"/>
    <w:lvl w:ilvl="0" w:tplc="C93C82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C665F6"/>
    <w:multiLevelType w:val="hybridMultilevel"/>
    <w:tmpl w:val="AE6E65F6"/>
    <w:lvl w:ilvl="0" w:tplc="581A31C4">
      <w:start w:val="2"/>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1F338F"/>
    <w:multiLevelType w:val="hybridMultilevel"/>
    <w:tmpl w:val="F300F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B80556"/>
    <w:multiLevelType w:val="hybridMultilevel"/>
    <w:tmpl w:val="4D3671AE"/>
    <w:lvl w:ilvl="0" w:tplc="999EC71E">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EF55A5"/>
    <w:multiLevelType w:val="hybridMultilevel"/>
    <w:tmpl w:val="87A410FA"/>
    <w:lvl w:ilvl="0" w:tplc="04F227E2">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242258">
    <w:abstractNumId w:val="4"/>
  </w:num>
  <w:num w:numId="2" w16cid:durableId="1935283035">
    <w:abstractNumId w:val="14"/>
  </w:num>
  <w:num w:numId="3" w16cid:durableId="1919244380">
    <w:abstractNumId w:val="37"/>
  </w:num>
  <w:num w:numId="4" w16cid:durableId="525024799">
    <w:abstractNumId w:val="18"/>
  </w:num>
  <w:num w:numId="5" w16cid:durableId="522868130">
    <w:abstractNumId w:val="24"/>
  </w:num>
  <w:num w:numId="6" w16cid:durableId="955451197">
    <w:abstractNumId w:val="22"/>
  </w:num>
  <w:num w:numId="7" w16cid:durableId="1505439224">
    <w:abstractNumId w:val="5"/>
  </w:num>
  <w:num w:numId="8" w16cid:durableId="902175729">
    <w:abstractNumId w:val="10"/>
  </w:num>
  <w:num w:numId="9" w16cid:durableId="1520698301">
    <w:abstractNumId w:val="6"/>
  </w:num>
  <w:num w:numId="10" w16cid:durableId="724911026">
    <w:abstractNumId w:val="21"/>
  </w:num>
  <w:num w:numId="11" w16cid:durableId="1377659096">
    <w:abstractNumId w:val="26"/>
  </w:num>
  <w:num w:numId="12" w16cid:durableId="1737587429">
    <w:abstractNumId w:val="0"/>
  </w:num>
  <w:num w:numId="13" w16cid:durableId="827596430">
    <w:abstractNumId w:val="7"/>
  </w:num>
  <w:num w:numId="14" w16cid:durableId="1883710444">
    <w:abstractNumId w:val="11"/>
  </w:num>
  <w:num w:numId="15" w16cid:durableId="2085947910">
    <w:abstractNumId w:val="28"/>
  </w:num>
  <w:num w:numId="16" w16cid:durableId="469908120">
    <w:abstractNumId w:val="9"/>
  </w:num>
  <w:num w:numId="17" w16cid:durableId="1682008624">
    <w:abstractNumId w:val="32"/>
  </w:num>
  <w:num w:numId="18" w16cid:durableId="1015572957">
    <w:abstractNumId w:val="1"/>
  </w:num>
  <w:num w:numId="19" w16cid:durableId="1473673159">
    <w:abstractNumId w:val="27"/>
  </w:num>
  <w:num w:numId="20" w16cid:durableId="1567842085">
    <w:abstractNumId w:val="17"/>
  </w:num>
  <w:num w:numId="21" w16cid:durableId="328100563">
    <w:abstractNumId w:val="35"/>
  </w:num>
  <w:num w:numId="22" w16cid:durableId="53360239">
    <w:abstractNumId w:val="30"/>
  </w:num>
  <w:num w:numId="23" w16cid:durableId="1325091377">
    <w:abstractNumId w:val="8"/>
  </w:num>
  <w:num w:numId="24" w16cid:durableId="1349407373">
    <w:abstractNumId w:val="19"/>
  </w:num>
  <w:num w:numId="25" w16cid:durableId="513686989">
    <w:abstractNumId w:val="31"/>
  </w:num>
  <w:num w:numId="26" w16cid:durableId="342320552">
    <w:abstractNumId w:val="23"/>
  </w:num>
  <w:num w:numId="27" w16cid:durableId="600604668">
    <w:abstractNumId w:val="15"/>
  </w:num>
  <w:num w:numId="28" w16cid:durableId="1302150007">
    <w:abstractNumId w:val="39"/>
  </w:num>
  <w:num w:numId="29" w16cid:durableId="777529841">
    <w:abstractNumId w:val="25"/>
  </w:num>
  <w:num w:numId="30" w16cid:durableId="1656687866">
    <w:abstractNumId w:val="13"/>
  </w:num>
  <w:num w:numId="31" w16cid:durableId="33383595">
    <w:abstractNumId w:val="3"/>
  </w:num>
  <w:num w:numId="32" w16cid:durableId="2047753550">
    <w:abstractNumId w:val="33"/>
  </w:num>
  <w:num w:numId="33" w16cid:durableId="1225873096">
    <w:abstractNumId w:val="2"/>
  </w:num>
  <w:num w:numId="34" w16cid:durableId="915743663">
    <w:abstractNumId w:val="20"/>
  </w:num>
  <w:num w:numId="35" w16cid:durableId="1861891837">
    <w:abstractNumId w:val="38"/>
  </w:num>
  <w:num w:numId="36" w16cid:durableId="524363184">
    <w:abstractNumId w:val="29"/>
  </w:num>
  <w:num w:numId="37" w16cid:durableId="594824643">
    <w:abstractNumId w:val="16"/>
  </w:num>
  <w:num w:numId="38" w16cid:durableId="380059963">
    <w:abstractNumId w:val="12"/>
  </w:num>
  <w:num w:numId="39" w16cid:durableId="1337995884">
    <w:abstractNumId w:val="34"/>
  </w:num>
  <w:num w:numId="40" w16cid:durableId="395214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213"/>
    <w:rsid w:val="000005CA"/>
    <w:rsid w:val="00001831"/>
    <w:rsid w:val="000026EE"/>
    <w:rsid w:val="000076B1"/>
    <w:rsid w:val="00007CC7"/>
    <w:rsid w:val="000101E3"/>
    <w:rsid w:val="000111E0"/>
    <w:rsid w:val="00012E7F"/>
    <w:rsid w:val="00020E95"/>
    <w:rsid w:val="00021548"/>
    <w:rsid w:val="00023249"/>
    <w:rsid w:val="00023CF5"/>
    <w:rsid w:val="0002412A"/>
    <w:rsid w:val="00024BC9"/>
    <w:rsid w:val="0002553A"/>
    <w:rsid w:val="00032328"/>
    <w:rsid w:val="000336BB"/>
    <w:rsid w:val="000341B5"/>
    <w:rsid w:val="00037A44"/>
    <w:rsid w:val="00043120"/>
    <w:rsid w:val="000454D8"/>
    <w:rsid w:val="00046DDC"/>
    <w:rsid w:val="000472F8"/>
    <w:rsid w:val="00047300"/>
    <w:rsid w:val="00047459"/>
    <w:rsid w:val="000500E4"/>
    <w:rsid w:val="000514AA"/>
    <w:rsid w:val="000536CF"/>
    <w:rsid w:val="00054734"/>
    <w:rsid w:val="0006218F"/>
    <w:rsid w:val="0006308C"/>
    <w:rsid w:val="0006415A"/>
    <w:rsid w:val="0006507C"/>
    <w:rsid w:val="000668BE"/>
    <w:rsid w:val="000668C3"/>
    <w:rsid w:val="00066AA8"/>
    <w:rsid w:val="00067AE3"/>
    <w:rsid w:val="00085F27"/>
    <w:rsid w:val="000866A4"/>
    <w:rsid w:val="00086FF5"/>
    <w:rsid w:val="000907D6"/>
    <w:rsid w:val="00090BBA"/>
    <w:rsid w:val="000975EE"/>
    <w:rsid w:val="00097CDD"/>
    <w:rsid w:val="000A0D5F"/>
    <w:rsid w:val="000A0F98"/>
    <w:rsid w:val="000A121F"/>
    <w:rsid w:val="000A200D"/>
    <w:rsid w:val="000A6A9F"/>
    <w:rsid w:val="000B0D60"/>
    <w:rsid w:val="000B304F"/>
    <w:rsid w:val="000B7C14"/>
    <w:rsid w:val="000C54F5"/>
    <w:rsid w:val="000D1094"/>
    <w:rsid w:val="000D1103"/>
    <w:rsid w:val="000D4694"/>
    <w:rsid w:val="000D73D6"/>
    <w:rsid w:val="000E010A"/>
    <w:rsid w:val="000E02AC"/>
    <w:rsid w:val="000E2F76"/>
    <w:rsid w:val="000E3BA1"/>
    <w:rsid w:val="000E3E77"/>
    <w:rsid w:val="000E53EF"/>
    <w:rsid w:val="000E76B1"/>
    <w:rsid w:val="000E788A"/>
    <w:rsid w:val="000F5037"/>
    <w:rsid w:val="000F5134"/>
    <w:rsid w:val="000F53BC"/>
    <w:rsid w:val="000F69C1"/>
    <w:rsid w:val="001003BD"/>
    <w:rsid w:val="00103532"/>
    <w:rsid w:val="001053B8"/>
    <w:rsid w:val="00111313"/>
    <w:rsid w:val="001123BA"/>
    <w:rsid w:val="001152E1"/>
    <w:rsid w:val="001152F0"/>
    <w:rsid w:val="00115B08"/>
    <w:rsid w:val="001161DD"/>
    <w:rsid w:val="00117554"/>
    <w:rsid w:val="00120EE1"/>
    <w:rsid w:val="001218BD"/>
    <w:rsid w:val="00121B21"/>
    <w:rsid w:val="001229FB"/>
    <w:rsid w:val="001323F8"/>
    <w:rsid w:val="00132484"/>
    <w:rsid w:val="00133B47"/>
    <w:rsid w:val="00134763"/>
    <w:rsid w:val="00134F88"/>
    <w:rsid w:val="00140325"/>
    <w:rsid w:val="001405B9"/>
    <w:rsid w:val="001415D8"/>
    <w:rsid w:val="00150CE1"/>
    <w:rsid w:val="00151275"/>
    <w:rsid w:val="00151655"/>
    <w:rsid w:val="001532EE"/>
    <w:rsid w:val="0015350B"/>
    <w:rsid w:val="001536CF"/>
    <w:rsid w:val="001627C5"/>
    <w:rsid w:val="00162B17"/>
    <w:rsid w:val="00165351"/>
    <w:rsid w:val="00167485"/>
    <w:rsid w:val="00171D98"/>
    <w:rsid w:val="00173976"/>
    <w:rsid w:val="00173B19"/>
    <w:rsid w:val="00175561"/>
    <w:rsid w:val="001800D9"/>
    <w:rsid w:val="00184494"/>
    <w:rsid w:val="00185B9A"/>
    <w:rsid w:val="00192E08"/>
    <w:rsid w:val="0019544E"/>
    <w:rsid w:val="00195460"/>
    <w:rsid w:val="001975B0"/>
    <w:rsid w:val="001A2A62"/>
    <w:rsid w:val="001A6244"/>
    <w:rsid w:val="001B1DC9"/>
    <w:rsid w:val="001B2E22"/>
    <w:rsid w:val="001B4ACB"/>
    <w:rsid w:val="001B5989"/>
    <w:rsid w:val="001C2CB9"/>
    <w:rsid w:val="001C4CA7"/>
    <w:rsid w:val="001C7FC3"/>
    <w:rsid w:val="001D2219"/>
    <w:rsid w:val="001D3820"/>
    <w:rsid w:val="001D4AE5"/>
    <w:rsid w:val="001D6F2D"/>
    <w:rsid w:val="001D7D5A"/>
    <w:rsid w:val="001E0195"/>
    <w:rsid w:val="001E1702"/>
    <w:rsid w:val="001F17DA"/>
    <w:rsid w:val="002006AB"/>
    <w:rsid w:val="00202E4D"/>
    <w:rsid w:val="0020373A"/>
    <w:rsid w:val="002047BE"/>
    <w:rsid w:val="002062CE"/>
    <w:rsid w:val="00210251"/>
    <w:rsid w:val="00211738"/>
    <w:rsid w:val="00211F99"/>
    <w:rsid w:val="00212AF1"/>
    <w:rsid w:val="00217A74"/>
    <w:rsid w:val="00225B6E"/>
    <w:rsid w:val="00226437"/>
    <w:rsid w:val="00231B98"/>
    <w:rsid w:val="00236ADF"/>
    <w:rsid w:val="00242FE5"/>
    <w:rsid w:val="0024615D"/>
    <w:rsid w:val="0024751A"/>
    <w:rsid w:val="00250720"/>
    <w:rsid w:val="002509FA"/>
    <w:rsid w:val="00250FAA"/>
    <w:rsid w:val="002512EF"/>
    <w:rsid w:val="0025338F"/>
    <w:rsid w:val="00256C9A"/>
    <w:rsid w:val="00257124"/>
    <w:rsid w:val="00257AC5"/>
    <w:rsid w:val="002626C3"/>
    <w:rsid w:val="00264A9F"/>
    <w:rsid w:val="00265AF4"/>
    <w:rsid w:val="00266D5C"/>
    <w:rsid w:val="00267689"/>
    <w:rsid w:val="00273301"/>
    <w:rsid w:val="00274F3E"/>
    <w:rsid w:val="00283C2C"/>
    <w:rsid w:val="002907B1"/>
    <w:rsid w:val="002947F5"/>
    <w:rsid w:val="002961E7"/>
    <w:rsid w:val="0029790A"/>
    <w:rsid w:val="002A1DC2"/>
    <w:rsid w:val="002A30F1"/>
    <w:rsid w:val="002A56CB"/>
    <w:rsid w:val="002A66E1"/>
    <w:rsid w:val="002B0DE2"/>
    <w:rsid w:val="002C1095"/>
    <w:rsid w:val="002C46CC"/>
    <w:rsid w:val="002D11AC"/>
    <w:rsid w:val="002D229D"/>
    <w:rsid w:val="002D694B"/>
    <w:rsid w:val="002E04EF"/>
    <w:rsid w:val="002E0FF0"/>
    <w:rsid w:val="002F2CA8"/>
    <w:rsid w:val="002F588D"/>
    <w:rsid w:val="002F6489"/>
    <w:rsid w:val="00300E0E"/>
    <w:rsid w:val="0030159A"/>
    <w:rsid w:val="003043C8"/>
    <w:rsid w:val="00305D97"/>
    <w:rsid w:val="0031152E"/>
    <w:rsid w:val="00312324"/>
    <w:rsid w:val="00312FCA"/>
    <w:rsid w:val="00314C2C"/>
    <w:rsid w:val="003158BE"/>
    <w:rsid w:val="00315CB9"/>
    <w:rsid w:val="00316616"/>
    <w:rsid w:val="00320F87"/>
    <w:rsid w:val="003234F3"/>
    <w:rsid w:val="003238F1"/>
    <w:rsid w:val="0032675D"/>
    <w:rsid w:val="00327C4C"/>
    <w:rsid w:val="00334514"/>
    <w:rsid w:val="0033739E"/>
    <w:rsid w:val="00340194"/>
    <w:rsid w:val="00346753"/>
    <w:rsid w:val="00347BF6"/>
    <w:rsid w:val="00355CD2"/>
    <w:rsid w:val="00360955"/>
    <w:rsid w:val="003612FD"/>
    <w:rsid w:val="003624F3"/>
    <w:rsid w:val="0036335F"/>
    <w:rsid w:val="00364AB4"/>
    <w:rsid w:val="00364E75"/>
    <w:rsid w:val="0037250A"/>
    <w:rsid w:val="0037325D"/>
    <w:rsid w:val="00373995"/>
    <w:rsid w:val="00374B80"/>
    <w:rsid w:val="00375648"/>
    <w:rsid w:val="003818A3"/>
    <w:rsid w:val="00382141"/>
    <w:rsid w:val="0038604C"/>
    <w:rsid w:val="00393F0C"/>
    <w:rsid w:val="003941B6"/>
    <w:rsid w:val="003A1598"/>
    <w:rsid w:val="003A1AC0"/>
    <w:rsid w:val="003A2FB1"/>
    <w:rsid w:val="003A396D"/>
    <w:rsid w:val="003A4247"/>
    <w:rsid w:val="003A4764"/>
    <w:rsid w:val="003A512B"/>
    <w:rsid w:val="003A6678"/>
    <w:rsid w:val="003B344E"/>
    <w:rsid w:val="003B46EB"/>
    <w:rsid w:val="003B4DA8"/>
    <w:rsid w:val="003B652C"/>
    <w:rsid w:val="003C0FBF"/>
    <w:rsid w:val="003C4C3B"/>
    <w:rsid w:val="003C6820"/>
    <w:rsid w:val="003D2259"/>
    <w:rsid w:val="003E285B"/>
    <w:rsid w:val="003E4F04"/>
    <w:rsid w:val="003E5550"/>
    <w:rsid w:val="003F025C"/>
    <w:rsid w:val="003F204E"/>
    <w:rsid w:val="003F2568"/>
    <w:rsid w:val="003F70E2"/>
    <w:rsid w:val="003F75D1"/>
    <w:rsid w:val="00400304"/>
    <w:rsid w:val="004044CC"/>
    <w:rsid w:val="004051F4"/>
    <w:rsid w:val="00410343"/>
    <w:rsid w:val="00412651"/>
    <w:rsid w:val="004202F6"/>
    <w:rsid w:val="00421545"/>
    <w:rsid w:val="00423E13"/>
    <w:rsid w:val="00426F71"/>
    <w:rsid w:val="00431627"/>
    <w:rsid w:val="004317B5"/>
    <w:rsid w:val="004343F0"/>
    <w:rsid w:val="00436398"/>
    <w:rsid w:val="00440386"/>
    <w:rsid w:val="00440C55"/>
    <w:rsid w:val="00444F25"/>
    <w:rsid w:val="00445873"/>
    <w:rsid w:val="00452AEC"/>
    <w:rsid w:val="00452F5D"/>
    <w:rsid w:val="004547D6"/>
    <w:rsid w:val="0046362A"/>
    <w:rsid w:val="00470278"/>
    <w:rsid w:val="004713D4"/>
    <w:rsid w:val="004729A6"/>
    <w:rsid w:val="004871BF"/>
    <w:rsid w:val="004872A2"/>
    <w:rsid w:val="00487D48"/>
    <w:rsid w:val="004904F2"/>
    <w:rsid w:val="00495845"/>
    <w:rsid w:val="00495B79"/>
    <w:rsid w:val="004973B4"/>
    <w:rsid w:val="004A1DFA"/>
    <w:rsid w:val="004A242E"/>
    <w:rsid w:val="004A4CA6"/>
    <w:rsid w:val="004A5834"/>
    <w:rsid w:val="004A612D"/>
    <w:rsid w:val="004A6549"/>
    <w:rsid w:val="004A74E0"/>
    <w:rsid w:val="004B1608"/>
    <w:rsid w:val="004B2136"/>
    <w:rsid w:val="004B3D17"/>
    <w:rsid w:val="004B5003"/>
    <w:rsid w:val="004C39A8"/>
    <w:rsid w:val="004C47D5"/>
    <w:rsid w:val="004C5300"/>
    <w:rsid w:val="004C6966"/>
    <w:rsid w:val="004D06FD"/>
    <w:rsid w:val="004D1445"/>
    <w:rsid w:val="004D5BD5"/>
    <w:rsid w:val="004E1587"/>
    <w:rsid w:val="004E35FD"/>
    <w:rsid w:val="004E5E23"/>
    <w:rsid w:val="004E67FC"/>
    <w:rsid w:val="004E779B"/>
    <w:rsid w:val="004F26B8"/>
    <w:rsid w:val="004F2BC4"/>
    <w:rsid w:val="004F37FA"/>
    <w:rsid w:val="004F3D5E"/>
    <w:rsid w:val="004F710A"/>
    <w:rsid w:val="004F7AF9"/>
    <w:rsid w:val="004F7D1D"/>
    <w:rsid w:val="004F7EFC"/>
    <w:rsid w:val="00504F61"/>
    <w:rsid w:val="0050575C"/>
    <w:rsid w:val="00506DAA"/>
    <w:rsid w:val="0051153E"/>
    <w:rsid w:val="00511CCE"/>
    <w:rsid w:val="00516C52"/>
    <w:rsid w:val="00516E72"/>
    <w:rsid w:val="0052678B"/>
    <w:rsid w:val="00526DC6"/>
    <w:rsid w:val="00530D7B"/>
    <w:rsid w:val="00532058"/>
    <w:rsid w:val="00532896"/>
    <w:rsid w:val="00534652"/>
    <w:rsid w:val="00534C9F"/>
    <w:rsid w:val="0054217B"/>
    <w:rsid w:val="00543FCB"/>
    <w:rsid w:val="00545DBC"/>
    <w:rsid w:val="0054768B"/>
    <w:rsid w:val="005502D4"/>
    <w:rsid w:val="005562AD"/>
    <w:rsid w:val="00557D6B"/>
    <w:rsid w:val="0056250A"/>
    <w:rsid w:val="005652AB"/>
    <w:rsid w:val="00566A7E"/>
    <w:rsid w:val="0057131A"/>
    <w:rsid w:val="00572625"/>
    <w:rsid w:val="00573CDF"/>
    <w:rsid w:val="00574CEA"/>
    <w:rsid w:val="00575173"/>
    <w:rsid w:val="00576A83"/>
    <w:rsid w:val="00583BED"/>
    <w:rsid w:val="0058449A"/>
    <w:rsid w:val="005844ED"/>
    <w:rsid w:val="00585BF7"/>
    <w:rsid w:val="00590544"/>
    <w:rsid w:val="00591904"/>
    <w:rsid w:val="0059204D"/>
    <w:rsid w:val="005922EC"/>
    <w:rsid w:val="00593B52"/>
    <w:rsid w:val="005953BF"/>
    <w:rsid w:val="005957D0"/>
    <w:rsid w:val="00596259"/>
    <w:rsid w:val="005A328A"/>
    <w:rsid w:val="005A3691"/>
    <w:rsid w:val="005B21D0"/>
    <w:rsid w:val="005B7652"/>
    <w:rsid w:val="005B7945"/>
    <w:rsid w:val="005C474A"/>
    <w:rsid w:val="005C5A57"/>
    <w:rsid w:val="005C6810"/>
    <w:rsid w:val="005C74C6"/>
    <w:rsid w:val="005D02FE"/>
    <w:rsid w:val="005D1050"/>
    <w:rsid w:val="005D1167"/>
    <w:rsid w:val="005D2207"/>
    <w:rsid w:val="005D3291"/>
    <w:rsid w:val="005D32F5"/>
    <w:rsid w:val="005D44B3"/>
    <w:rsid w:val="005D5900"/>
    <w:rsid w:val="005E1824"/>
    <w:rsid w:val="005F2C8C"/>
    <w:rsid w:val="005F7256"/>
    <w:rsid w:val="00600CC9"/>
    <w:rsid w:val="006010B2"/>
    <w:rsid w:val="0060225C"/>
    <w:rsid w:val="00606A02"/>
    <w:rsid w:val="006077E4"/>
    <w:rsid w:val="00607CFA"/>
    <w:rsid w:val="0061731F"/>
    <w:rsid w:val="00617796"/>
    <w:rsid w:val="00621AD9"/>
    <w:rsid w:val="00623360"/>
    <w:rsid w:val="006309E1"/>
    <w:rsid w:val="00640453"/>
    <w:rsid w:val="00644579"/>
    <w:rsid w:val="00647E8D"/>
    <w:rsid w:val="0065004B"/>
    <w:rsid w:val="00652200"/>
    <w:rsid w:val="006537E5"/>
    <w:rsid w:val="0065587A"/>
    <w:rsid w:val="006565B4"/>
    <w:rsid w:val="0066222A"/>
    <w:rsid w:val="0067208F"/>
    <w:rsid w:val="00673288"/>
    <w:rsid w:val="00673DF6"/>
    <w:rsid w:val="00681582"/>
    <w:rsid w:val="00681916"/>
    <w:rsid w:val="00682F28"/>
    <w:rsid w:val="0068565C"/>
    <w:rsid w:val="0068584F"/>
    <w:rsid w:val="00686C3B"/>
    <w:rsid w:val="006876BA"/>
    <w:rsid w:val="00687A81"/>
    <w:rsid w:val="00692B97"/>
    <w:rsid w:val="00692E2D"/>
    <w:rsid w:val="006938E4"/>
    <w:rsid w:val="0069419C"/>
    <w:rsid w:val="006A36FB"/>
    <w:rsid w:val="006A4899"/>
    <w:rsid w:val="006A7188"/>
    <w:rsid w:val="006B3211"/>
    <w:rsid w:val="006B337F"/>
    <w:rsid w:val="006B7C82"/>
    <w:rsid w:val="006C545E"/>
    <w:rsid w:val="006C549C"/>
    <w:rsid w:val="006C707B"/>
    <w:rsid w:val="006C73EE"/>
    <w:rsid w:val="006D08A7"/>
    <w:rsid w:val="006D0979"/>
    <w:rsid w:val="006D30CC"/>
    <w:rsid w:val="006D3D7C"/>
    <w:rsid w:val="006D42BD"/>
    <w:rsid w:val="006D7E44"/>
    <w:rsid w:val="006E1D9D"/>
    <w:rsid w:val="006E22F2"/>
    <w:rsid w:val="006E7C69"/>
    <w:rsid w:val="006F095E"/>
    <w:rsid w:val="006F0D25"/>
    <w:rsid w:val="006F4D42"/>
    <w:rsid w:val="006F5A7E"/>
    <w:rsid w:val="006F6EC7"/>
    <w:rsid w:val="0070021D"/>
    <w:rsid w:val="00705765"/>
    <w:rsid w:val="007152ED"/>
    <w:rsid w:val="0071694E"/>
    <w:rsid w:val="00723FB4"/>
    <w:rsid w:val="007254DD"/>
    <w:rsid w:val="00730E06"/>
    <w:rsid w:val="0073247B"/>
    <w:rsid w:val="00736DD1"/>
    <w:rsid w:val="00742981"/>
    <w:rsid w:val="00742FB5"/>
    <w:rsid w:val="00743662"/>
    <w:rsid w:val="0074572B"/>
    <w:rsid w:val="00746297"/>
    <w:rsid w:val="00750D47"/>
    <w:rsid w:val="00756A14"/>
    <w:rsid w:val="00760092"/>
    <w:rsid w:val="007609D6"/>
    <w:rsid w:val="007676FE"/>
    <w:rsid w:val="00774FCF"/>
    <w:rsid w:val="007807DD"/>
    <w:rsid w:val="007851AB"/>
    <w:rsid w:val="00796365"/>
    <w:rsid w:val="00796DE0"/>
    <w:rsid w:val="00797BD0"/>
    <w:rsid w:val="00797D91"/>
    <w:rsid w:val="007A0AF6"/>
    <w:rsid w:val="007A14A7"/>
    <w:rsid w:val="007A3F69"/>
    <w:rsid w:val="007A414A"/>
    <w:rsid w:val="007A76E5"/>
    <w:rsid w:val="007B1631"/>
    <w:rsid w:val="007B5236"/>
    <w:rsid w:val="007B7044"/>
    <w:rsid w:val="007C1A3A"/>
    <w:rsid w:val="007C1C96"/>
    <w:rsid w:val="007C3E32"/>
    <w:rsid w:val="007C4201"/>
    <w:rsid w:val="007C4A6D"/>
    <w:rsid w:val="007C639D"/>
    <w:rsid w:val="007C6E65"/>
    <w:rsid w:val="007D195A"/>
    <w:rsid w:val="007D4285"/>
    <w:rsid w:val="007D59DE"/>
    <w:rsid w:val="007D6F9C"/>
    <w:rsid w:val="007E07BF"/>
    <w:rsid w:val="007E4DF3"/>
    <w:rsid w:val="007E5468"/>
    <w:rsid w:val="007F0924"/>
    <w:rsid w:val="007F098A"/>
    <w:rsid w:val="007F5D97"/>
    <w:rsid w:val="007F62C9"/>
    <w:rsid w:val="007F6613"/>
    <w:rsid w:val="00802B10"/>
    <w:rsid w:val="00803B2C"/>
    <w:rsid w:val="00811E46"/>
    <w:rsid w:val="00813D3D"/>
    <w:rsid w:val="00814508"/>
    <w:rsid w:val="00814CFF"/>
    <w:rsid w:val="00815A6C"/>
    <w:rsid w:val="00815BDD"/>
    <w:rsid w:val="00816173"/>
    <w:rsid w:val="00820E41"/>
    <w:rsid w:val="00827DE7"/>
    <w:rsid w:val="00830BDC"/>
    <w:rsid w:val="00834339"/>
    <w:rsid w:val="00835265"/>
    <w:rsid w:val="00835CC6"/>
    <w:rsid w:val="00837181"/>
    <w:rsid w:val="00841D61"/>
    <w:rsid w:val="00844238"/>
    <w:rsid w:val="00845CC0"/>
    <w:rsid w:val="00846892"/>
    <w:rsid w:val="00846ECA"/>
    <w:rsid w:val="00847C9E"/>
    <w:rsid w:val="00850258"/>
    <w:rsid w:val="0085338E"/>
    <w:rsid w:val="008571AE"/>
    <w:rsid w:val="00861B0B"/>
    <w:rsid w:val="008628AC"/>
    <w:rsid w:val="008707A2"/>
    <w:rsid w:val="0087277C"/>
    <w:rsid w:val="00872840"/>
    <w:rsid w:val="00873A77"/>
    <w:rsid w:val="008756A3"/>
    <w:rsid w:val="00875FE4"/>
    <w:rsid w:val="00876D4E"/>
    <w:rsid w:val="0087796E"/>
    <w:rsid w:val="00885C43"/>
    <w:rsid w:val="008873A3"/>
    <w:rsid w:val="00892A92"/>
    <w:rsid w:val="0089536F"/>
    <w:rsid w:val="0089734A"/>
    <w:rsid w:val="008A479B"/>
    <w:rsid w:val="008A58B2"/>
    <w:rsid w:val="008B01C9"/>
    <w:rsid w:val="008B0232"/>
    <w:rsid w:val="008B0711"/>
    <w:rsid w:val="008B1E96"/>
    <w:rsid w:val="008B4CA8"/>
    <w:rsid w:val="008C49C5"/>
    <w:rsid w:val="008C71E6"/>
    <w:rsid w:val="008D73B3"/>
    <w:rsid w:val="008D78D1"/>
    <w:rsid w:val="008D7F5A"/>
    <w:rsid w:val="008E1284"/>
    <w:rsid w:val="008E1540"/>
    <w:rsid w:val="008E7877"/>
    <w:rsid w:val="008F0668"/>
    <w:rsid w:val="008F2024"/>
    <w:rsid w:val="008F502A"/>
    <w:rsid w:val="009017D8"/>
    <w:rsid w:val="00904114"/>
    <w:rsid w:val="00904704"/>
    <w:rsid w:val="009058D9"/>
    <w:rsid w:val="00910EF9"/>
    <w:rsid w:val="00922FCD"/>
    <w:rsid w:val="009243D8"/>
    <w:rsid w:val="00924B21"/>
    <w:rsid w:val="0092557F"/>
    <w:rsid w:val="00931658"/>
    <w:rsid w:val="00932DC3"/>
    <w:rsid w:val="00932DF7"/>
    <w:rsid w:val="00933713"/>
    <w:rsid w:val="0093411D"/>
    <w:rsid w:val="009348E3"/>
    <w:rsid w:val="00934F79"/>
    <w:rsid w:val="0093695E"/>
    <w:rsid w:val="0093785B"/>
    <w:rsid w:val="00942C8E"/>
    <w:rsid w:val="00952D14"/>
    <w:rsid w:val="00954CD2"/>
    <w:rsid w:val="00965FF6"/>
    <w:rsid w:val="009661FB"/>
    <w:rsid w:val="00966BD5"/>
    <w:rsid w:val="00970C2D"/>
    <w:rsid w:val="0097128D"/>
    <w:rsid w:val="00971354"/>
    <w:rsid w:val="009719B6"/>
    <w:rsid w:val="00972BD5"/>
    <w:rsid w:val="009751A1"/>
    <w:rsid w:val="00976E1C"/>
    <w:rsid w:val="009823BD"/>
    <w:rsid w:val="009824F2"/>
    <w:rsid w:val="009868B2"/>
    <w:rsid w:val="00991FD7"/>
    <w:rsid w:val="0099785A"/>
    <w:rsid w:val="009A1E75"/>
    <w:rsid w:val="009A67BB"/>
    <w:rsid w:val="009A6E68"/>
    <w:rsid w:val="009B189D"/>
    <w:rsid w:val="009C1538"/>
    <w:rsid w:val="009C18A2"/>
    <w:rsid w:val="009C28E6"/>
    <w:rsid w:val="009C3DDE"/>
    <w:rsid w:val="009C506A"/>
    <w:rsid w:val="009C67F8"/>
    <w:rsid w:val="009C6C65"/>
    <w:rsid w:val="009C7481"/>
    <w:rsid w:val="009D6B9E"/>
    <w:rsid w:val="009D7B29"/>
    <w:rsid w:val="009D7E4B"/>
    <w:rsid w:val="009E1B3B"/>
    <w:rsid w:val="009E2EE5"/>
    <w:rsid w:val="009F3BB2"/>
    <w:rsid w:val="009F7529"/>
    <w:rsid w:val="00A00490"/>
    <w:rsid w:val="00A02632"/>
    <w:rsid w:val="00A06F80"/>
    <w:rsid w:val="00A07EE3"/>
    <w:rsid w:val="00A102BB"/>
    <w:rsid w:val="00A1039C"/>
    <w:rsid w:val="00A14CBC"/>
    <w:rsid w:val="00A2245A"/>
    <w:rsid w:val="00A24CB0"/>
    <w:rsid w:val="00A34A75"/>
    <w:rsid w:val="00A3565F"/>
    <w:rsid w:val="00A36C16"/>
    <w:rsid w:val="00A36DF8"/>
    <w:rsid w:val="00A41235"/>
    <w:rsid w:val="00A41C75"/>
    <w:rsid w:val="00A44FB4"/>
    <w:rsid w:val="00A472DF"/>
    <w:rsid w:val="00A4773D"/>
    <w:rsid w:val="00A50026"/>
    <w:rsid w:val="00A50697"/>
    <w:rsid w:val="00A51BBC"/>
    <w:rsid w:val="00A52B99"/>
    <w:rsid w:val="00A56895"/>
    <w:rsid w:val="00A5759E"/>
    <w:rsid w:val="00A6017C"/>
    <w:rsid w:val="00A649EF"/>
    <w:rsid w:val="00A651D7"/>
    <w:rsid w:val="00A70C83"/>
    <w:rsid w:val="00A734DF"/>
    <w:rsid w:val="00A76A32"/>
    <w:rsid w:val="00A77117"/>
    <w:rsid w:val="00A80140"/>
    <w:rsid w:val="00A80276"/>
    <w:rsid w:val="00A83F1E"/>
    <w:rsid w:val="00A852C7"/>
    <w:rsid w:val="00A85B31"/>
    <w:rsid w:val="00A85BB3"/>
    <w:rsid w:val="00A86FD5"/>
    <w:rsid w:val="00A90950"/>
    <w:rsid w:val="00A91920"/>
    <w:rsid w:val="00A92009"/>
    <w:rsid w:val="00A94688"/>
    <w:rsid w:val="00A966E5"/>
    <w:rsid w:val="00A96F6D"/>
    <w:rsid w:val="00AA0E0E"/>
    <w:rsid w:val="00AA604D"/>
    <w:rsid w:val="00AA6529"/>
    <w:rsid w:val="00AB1A98"/>
    <w:rsid w:val="00AB1FFE"/>
    <w:rsid w:val="00AB3EE5"/>
    <w:rsid w:val="00AB40AA"/>
    <w:rsid w:val="00AB4C5E"/>
    <w:rsid w:val="00AD2DF1"/>
    <w:rsid w:val="00AD4415"/>
    <w:rsid w:val="00AE55ED"/>
    <w:rsid w:val="00AE565E"/>
    <w:rsid w:val="00AE6C3D"/>
    <w:rsid w:val="00AE7B03"/>
    <w:rsid w:val="00AE7F24"/>
    <w:rsid w:val="00AF34AB"/>
    <w:rsid w:val="00AF3A4C"/>
    <w:rsid w:val="00AF5E81"/>
    <w:rsid w:val="00B02655"/>
    <w:rsid w:val="00B0348D"/>
    <w:rsid w:val="00B055B2"/>
    <w:rsid w:val="00B062DE"/>
    <w:rsid w:val="00B06BD0"/>
    <w:rsid w:val="00B15C36"/>
    <w:rsid w:val="00B1797B"/>
    <w:rsid w:val="00B212A6"/>
    <w:rsid w:val="00B22919"/>
    <w:rsid w:val="00B247A4"/>
    <w:rsid w:val="00B26C55"/>
    <w:rsid w:val="00B31F49"/>
    <w:rsid w:val="00B32BED"/>
    <w:rsid w:val="00B367A1"/>
    <w:rsid w:val="00B37F42"/>
    <w:rsid w:val="00B41729"/>
    <w:rsid w:val="00B43194"/>
    <w:rsid w:val="00B434F5"/>
    <w:rsid w:val="00B43C32"/>
    <w:rsid w:val="00B47BD7"/>
    <w:rsid w:val="00B54EDD"/>
    <w:rsid w:val="00B54FAA"/>
    <w:rsid w:val="00B57107"/>
    <w:rsid w:val="00B65CEF"/>
    <w:rsid w:val="00B75016"/>
    <w:rsid w:val="00B752FD"/>
    <w:rsid w:val="00B82D91"/>
    <w:rsid w:val="00B83487"/>
    <w:rsid w:val="00B8797E"/>
    <w:rsid w:val="00B90243"/>
    <w:rsid w:val="00B91B36"/>
    <w:rsid w:val="00B925D3"/>
    <w:rsid w:val="00B92AD6"/>
    <w:rsid w:val="00B92EC0"/>
    <w:rsid w:val="00BA236D"/>
    <w:rsid w:val="00BA3AFA"/>
    <w:rsid w:val="00BB1A4E"/>
    <w:rsid w:val="00BB2252"/>
    <w:rsid w:val="00BB28B6"/>
    <w:rsid w:val="00BB609A"/>
    <w:rsid w:val="00BB77E6"/>
    <w:rsid w:val="00BB7DC1"/>
    <w:rsid w:val="00BC0925"/>
    <w:rsid w:val="00BC0DA9"/>
    <w:rsid w:val="00BD453F"/>
    <w:rsid w:val="00BD4872"/>
    <w:rsid w:val="00BE394E"/>
    <w:rsid w:val="00BE4527"/>
    <w:rsid w:val="00BE7EEE"/>
    <w:rsid w:val="00BF3FB5"/>
    <w:rsid w:val="00BF64CD"/>
    <w:rsid w:val="00C015CF"/>
    <w:rsid w:val="00C027A8"/>
    <w:rsid w:val="00C05966"/>
    <w:rsid w:val="00C10B8B"/>
    <w:rsid w:val="00C11CA1"/>
    <w:rsid w:val="00C131E2"/>
    <w:rsid w:val="00C1513C"/>
    <w:rsid w:val="00C25E9C"/>
    <w:rsid w:val="00C260AA"/>
    <w:rsid w:val="00C309EA"/>
    <w:rsid w:val="00C30DE6"/>
    <w:rsid w:val="00C37474"/>
    <w:rsid w:val="00C37B40"/>
    <w:rsid w:val="00C40576"/>
    <w:rsid w:val="00C412C9"/>
    <w:rsid w:val="00C41B66"/>
    <w:rsid w:val="00C42FED"/>
    <w:rsid w:val="00C4752B"/>
    <w:rsid w:val="00C5327A"/>
    <w:rsid w:val="00C60FC7"/>
    <w:rsid w:val="00C65E5D"/>
    <w:rsid w:val="00C70F3D"/>
    <w:rsid w:val="00C71B5A"/>
    <w:rsid w:val="00C723C2"/>
    <w:rsid w:val="00C727A8"/>
    <w:rsid w:val="00C74E95"/>
    <w:rsid w:val="00C832A4"/>
    <w:rsid w:val="00C845B7"/>
    <w:rsid w:val="00C864E1"/>
    <w:rsid w:val="00C877D1"/>
    <w:rsid w:val="00C9433C"/>
    <w:rsid w:val="00C97351"/>
    <w:rsid w:val="00CA19C3"/>
    <w:rsid w:val="00CA1BDF"/>
    <w:rsid w:val="00CA2796"/>
    <w:rsid w:val="00CA6996"/>
    <w:rsid w:val="00CA7CFF"/>
    <w:rsid w:val="00CB05E1"/>
    <w:rsid w:val="00CB0F5C"/>
    <w:rsid w:val="00CB4170"/>
    <w:rsid w:val="00CB6F13"/>
    <w:rsid w:val="00CC7838"/>
    <w:rsid w:val="00CD2055"/>
    <w:rsid w:val="00CD2E40"/>
    <w:rsid w:val="00CE72A5"/>
    <w:rsid w:val="00CF0FAA"/>
    <w:rsid w:val="00CF13F0"/>
    <w:rsid w:val="00CF28F1"/>
    <w:rsid w:val="00CF3B23"/>
    <w:rsid w:val="00CF3F5E"/>
    <w:rsid w:val="00CF5DF4"/>
    <w:rsid w:val="00CF799C"/>
    <w:rsid w:val="00D001A0"/>
    <w:rsid w:val="00D027A3"/>
    <w:rsid w:val="00D0365B"/>
    <w:rsid w:val="00D049F1"/>
    <w:rsid w:val="00D057D0"/>
    <w:rsid w:val="00D06C95"/>
    <w:rsid w:val="00D11A25"/>
    <w:rsid w:val="00D14BD2"/>
    <w:rsid w:val="00D1635B"/>
    <w:rsid w:val="00D16A8D"/>
    <w:rsid w:val="00D2029D"/>
    <w:rsid w:val="00D22CC0"/>
    <w:rsid w:val="00D24A69"/>
    <w:rsid w:val="00D31417"/>
    <w:rsid w:val="00D32AA0"/>
    <w:rsid w:val="00D33F86"/>
    <w:rsid w:val="00D44F54"/>
    <w:rsid w:val="00D45450"/>
    <w:rsid w:val="00D45F74"/>
    <w:rsid w:val="00D46E0F"/>
    <w:rsid w:val="00D53241"/>
    <w:rsid w:val="00D54AD0"/>
    <w:rsid w:val="00D57192"/>
    <w:rsid w:val="00D605A8"/>
    <w:rsid w:val="00D72A8B"/>
    <w:rsid w:val="00D747C9"/>
    <w:rsid w:val="00D846CC"/>
    <w:rsid w:val="00D8711D"/>
    <w:rsid w:val="00D87972"/>
    <w:rsid w:val="00D9347B"/>
    <w:rsid w:val="00DA0213"/>
    <w:rsid w:val="00DA1219"/>
    <w:rsid w:val="00DA356C"/>
    <w:rsid w:val="00DA4160"/>
    <w:rsid w:val="00DA6D78"/>
    <w:rsid w:val="00DA6F85"/>
    <w:rsid w:val="00DC0FB7"/>
    <w:rsid w:val="00DD6B15"/>
    <w:rsid w:val="00DD6E14"/>
    <w:rsid w:val="00DD7CC6"/>
    <w:rsid w:val="00DE03C6"/>
    <w:rsid w:val="00DE1F03"/>
    <w:rsid w:val="00DF0533"/>
    <w:rsid w:val="00DF0B9D"/>
    <w:rsid w:val="00DF4026"/>
    <w:rsid w:val="00E04450"/>
    <w:rsid w:val="00E1133D"/>
    <w:rsid w:val="00E12C69"/>
    <w:rsid w:val="00E14CCA"/>
    <w:rsid w:val="00E20B82"/>
    <w:rsid w:val="00E22BA3"/>
    <w:rsid w:val="00E30FDF"/>
    <w:rsid w:val="00E320CC"/>
    <w:rsid w:val="00E513B4"/>
    <w:rsid w:val="00E54DC8"/>
    <w:rsid w:val="00E57DAA"/>
    <w:rsid w:val="00E61BAE"/>
    <w:rsid w:val="00E64778"/>
    <w:rsid w:val="00E65940"/>
    <w:rsid w:val="00E676DD"/>
    <w:rsid w:val="00E67F52"/>
    <w:rsid w:val="00E70F4D"/>
    <w:rsid w:val="00E7295B"/>
    <w:rsid w:val="00E72E15"/>
    <w:rsid w:val="00E75C16"/>
    <w:rsid w:val="00E81419"/>
    <w:rsid w:val="00E836C6"/>
    <w:rsid w:val="00E86ED0"/>
    <w:rsid w:val="00E91CEF"/>
    <w:rsid w:val="00E97733"/>
    <w:rsid w:val="00EA2D38"/>
    <w:rsid w:val="00EA33C1"/>
    <w:rsid w:val="00EA4B98"/>
    <w:rsid w:val="00EA6B22"/>
    <w:rsid w:val="00EB276E"/>
    <w:rsid w:val="00EB345F"/>
    <w:rsid w:val="00EB5BBD"/>
    <w:rsid w:val="00EB6D38"/>
    <w:rsid w:val="00EC1ECA"/>
    <w:rsid w:val="00EC29E6"/>
    <w:rsid w:val="00EC6728"/>
    <w:rsid w:val="00ED2C01"/>
    <w:rsid w:val="00ED33E9"/>
    <w:rsid w:val="00ED4D2D"/>
    <w:rsid w:val="00EE0FAB"/>
    <w:rsid w:val="00EE2765"/>
    <w:rsid w:val="00EE5E0D"/>
    <w:rsid w:val="00EF7074"/>
    <w:rsid w:val="00EF72B7"/>
    <w:rsid w:val="00F00ED3"/>
    <w:rsid w:val="00F04D4A"/>
    <w:rsid w:val="00F06A37"/>
    <w:rsid w:val="00F07308"/>
    <w:rsid w:val="00F109CB"/>
    <w:rsid w:val="00F117D2"/>
    <w:rsid w:val="00F22611"/>
    <w:rsid w:val="00F24B2A"/>
    <w:rsid w:val="00F2721A"/>
    <w:rsid w:val="00F34EBF"/>
    <w:rsid w:val="00F365A1"/>
    <w:rsid w:val="00F36A98"/>
    <w:rsid w:val="00F4568B"/>
    <w:rsid w:val="00F51C26"/>
    <w:rsid w:val="00F56A05"/>
    <w:rsid w:val="00F6011B"/>
    <w:rsid w:val="00F60C8A"/>
    <w:rsid w:val="00F61258"/>
    <w:rsid w:val="00F64611"/>
    <w:rsid w:val="00F657AD"/>
    <w:rsid w:val="00F71225"/>
    <w:rsid w:val="00F72E9E"/>
    <w:rsid w:val="00F763F2"/>
    <w:rsid w:val="00F77E5C"/>
    <w:rsid w:val="00F84BAC"/>
    <w:rsid w:val="00F87313"/>
    <w:rsid w:val="00FA6270"/>
    <w:rsid w:val="00FA651C"/>
    <w:rsid w:val="00FB18D1"/>
    <w:rsid w:val="00FB395D"/>
    <w:rsid w:val="00FC3CBE"/>
    <w:rsid w:val="00FC6503"/>
    <w:rsid w:val="00FC7EA4"/>
    <w:rsid w:val="00FD2D7C"/>
    <w:rsid w:val="00FD4894"/>
    <w:rsid w:val="00FE18ED"/>
    <w:rsid w:val="00FE54D4"/>
    <w:rsid w:val="00FE600A"/>
    <w:rsid w:val="00FF4F1B"/>
    <w:rsid w:val="00FF7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26C33"/>
  <w15:chartTrackingRefBased/>
  <w15:docId w15:val="{3944D3DE-869F-408A-B632-CD7F6C2E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E4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02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E06"/>
    <w:pPr>
      <w:ind w:left="720"/>
      <w:contextualSpacing/>
    </w:pPr>
  </w:style>
  <w:style w:type="table" w:customStyle="1" w:styleId="TableGrid1">
    <w:name w:val="Table Grid1"/>
    <w:basedOn w:val="TableNormal"/>
    <w:next w:val="TableGrid"/>
    <w:uiPriority w:val="39"/>
    <w:rsid w:val="00DD7CC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5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1094"/>
    <w:rPr>
      <w:sz w:val="16"/>
      <w:szCs w:val="16"/>
    </w:rPr>
  </w:style>
  <w:style w:type="paragraph" w:styleId="CommentText">
    <w:name w:val="annotation text"/>
    <w:basedOn w:val="Normal"/>
    <w:link w:val="CommentTextChar"/>
    <w:uiPriority w:val="99"/>
    <w:unhideWhenUsed/>
    <w:rsid w:val="000D1094"/>
    <w:pPr>
      <w:spacing w:line="240" w:lineRule="auto"/>
    </w:pPr>
    <w:rPr>
      <w:sz w:val="20"/>
      <w:szCs w:val="20"/>
    </w:rPr>
  </w:style>
  <w:style w:type="character" w:customStyle="1" w:styleId="CommentTextChar">
    <w:name w:val="Comment Text Char"/>
    <w:basedOn w:val="DefaultParagraphFont"/>
    <w:link w:val="CommentText"/>
    <w:uiPriority w:val="99"/>
    <w:rsid w:val="000D1094"/>
    <w:rPr>
      <w:sz w:val="20"/>
      <w:szCs w:val="20"/>
    </w:rPr>
  </w:style>
  <w:style w:type="paragraph" w:styleId="CommentSubject">
    <w:name w:val="annotation subject"/>
    <w:basedOn w:val="CommentText"/>
    <w:next w:val="CommentText"/>
    <w:link w:val="CommentSubjectChar"/>
    <w:uiPriority w:val="99"/>
    <w:semiHidden/>
    <w:unhideWhenUsed/>
    <w:rsid w:val="000D1094"/>
    <w:rPr>
      <w:b/>
      <w:bCs/>
    </w:rPr>
  </w:style>
  <w:style w:type="character" w:customStyle="1" w:styleId="CommentSubjectChar">
    <w:name w:val="Comment Subject Char"/>
    <w:basedOn w:val="CommentTextChar"/>
    <w:link w:val="CommentSubject"/>
    <w:uiPriority w:val="99"/>
    <w:semiHidden/>
    <w:rsid w:val="000D1094"/>
    <w:rPr>
      <w:b/>
      <w:bCs/>
      <w:sz w:val="20"/>
      <w:szCs w:val="20"/>
    </w:rPr>
  </w:style>
  <w:style w:type="paragraph" w:styleId="Revision">
    <w:name w:val="Revision"/>
    <w:hidden/>
    <w:uiPriority w:val="99"/>
    <w:semiHidden/>
    <w:rsid w:val="00225B6E"/>
    <w:pPr>
      <w:spacing w:after="0" w:line="240" w:lineRule="auto"/>
    </w:pPr>
  </w:style>
  <w:style w:type="paragraph" w:styleId="Header">
    <w:name w:val="header"/>
    <w:basedOn w:val="Normal"/>
    <w:link w:val="HeaderChar"/>
    <w:uiPriority w:val="99"/>
    <w:unhideWhenUsed/>
    <w:rsid w:val="006C5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5E"/>
  </w:style>
  <w:style w:type="paragraph" w:styleId="Footer">
    <w:name w:val="footer"/>
    <w:basedOn w:val="Normal"/>
    <w:link w:val="FooterChar"/>
    <w:uiPriority w:val="99"/>
    <w:unhideWhenUsed/>
    <w:rsid w:val="006C5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45E"/>
  </w:style>
  <w:style w:type="character" w:styleId="Hyperlink">
    <w:name w:val="Hyperlink"/>
    <w:basedOn w:val="DefaultParagraphFont"/>
    <w:uiPriority w:val="99"/>
    <w:unhideWhenUsed/>
    <w:rsid w:val="00DA12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3229">
      <w:bodyDiv w:val="1"/>
      <w:marLeft w:val="0"/>
      <w:marRight w:val="0"/>
      <w:marTop w:val="0"/>
      <w:marBottom w:val="0"/>
      <w:divBdr>
        <w:top w:val="none" w:sz="0" w:space="0" w:color="auto"/>
        <w:left w:val="none" w:sz="0" w:space="0" w:color="auto"/>
        <w:bottom w:val="none" w:sz="0" w:space="0" w:color="auto"/>
        <w:right w:val="none" w:sz="0" w:space="0" w:color="auto"/>
      </w:divBdr>
    </w:div>
    <w:div w:id="199830357">
      <w:bodyDiv w:val="1"/>
      <w:marLeft w:val="0"/>
      <w:marRight w:val="0"/>
      <w:marTop w:val="0"/>
      <w:marBottom w:val="0"/>
      <w:divBdr>
        <w:top w:val="none" w:sz="0" w:space="0" w:color="auto"/>
        <w:left w:val="none" w:sz="0" w:space="0" w:color="auto"/>
        <w:bottom w:val="none" w:sz="0" w:space="0" w:color="auto"/>
        <w:right w:val="none" w:sz="0" w:space="0" w:color="auto"/>
      </w:divBdr>
    </w:div>
    <w:div w:id="211114837">
      <w:bodyDiv w:val="1"/>
      <w:marLeft w:val="0"/>
      <w:marRight w:val="0"/>
      <w:marTop w:val="0"/>
      <w:marBottom w:val="0"/>
      <w:divBdr>
        <w:top w:val="none" w:sz="0" w:space="0" w:color="auto"/>
        <w:left w:val="none" w:sz="0" w:space="0" w:color="auto"/>
        <w:bottom w:val="none" w:sz="0" w:space="0" w:color="auto"/>
        <w:right w:val="none" w:sz="0" w:space="0" w:color="auto"/>
      </w:divBdr>
    </w:div>
    <w:div w:id="261691677">
      <w:bodyDiv w:val="1"/>
      <w:marLeft w:val="0"/>
      <w:marRight w:val="0"/>
      <w:marTop w:val="0"/>
      <w:marBottom w:val="0"/>
      <w:divBdr>
        <w:top w:val="none" w:sz="0" w:space="0" w:color="auto"/>
        <w:left w:val="none" w:sz="0" w:space="0" w:color="auto"/>
        <w:bottom w:val="none" w:sz="0" w:space="0" w:color="auto"/>
        <w:right w:val="none" w:sz="0" w:space="0" w:color="auto"/>
      </w:divBdr>
    </w:div>
    <w:div w:id="1131292821">
      <w:bodyDiv w:val="1"/>
      <w:marLeft w:val="0"/>
      <w:marRight w:val="0"/>
      <w:marTop w:val="0"/>
      <w:marBottom w:val="0"/>
      <w:divBdr>
        <w:top w:val="none" w:sz="0" w:space="0" w:color="auto"/>
        <w:left w:val="none" w:sz="0" w:space="0" w:color="auto"/>
        <w:bottom w:val="none" w:sz="0" w:space="0" w:color="auto"/>
        <w:right w:val="none" w:sz="0" w:space="0" w:color="auto"/>
      </w:divBdr>
    </w:div>
    <w:div w:id="1201238394">
      <w:bodyDiv w:val="1"/>
      <w:marLeft w:val="0"/>
      <w:marRight w:val="0"/>
      <w:marTop w:val="0"/>
      <w:marBottom w:val="0"/>
      <w:divBdr>
        <w:top w:val="none" w:sz="0" w:space="0" w:color="auto"/>
        <w:left w:val="none" w:sz="0" w:space="0" w:color="auto"/>
        <w:bottom w:val="none" w:sz="0" w:space="0" w:color="auto"/>
        <w:right w:val="none" w:sz="0" w:space="0" w:color="auto"/>
      </w:divBdr>
    </w:div>
    <w:div w:id="1745639551">
      <w:bodyDiv w:val="1"/>
      <w:marLeft w:val="0"/>
      <w:marRight w:val="0"/>
      <w:marTop w:val="0"/>
      <w:marBottom w:val="0"/>
      <w:divBdr>
        <w:top w:val="none" w:sz="0" w:space="0" w:color="auto"/>
        <w:left w:val="none" w:sz="0" w:space="0" w:color="auto"/>
        <w:bottom w:val="none" w:sz="0" w:space="0" w:color="auto"/>
        <w:right w:val="none" w:sz="0" w:space="0" w:color="auto"/>
      </w:divBdr>
    </w:div>
    <w:div w:id="207677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qualityassurance@catholicsafeguarding.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4cf7374073ef3cf955db70a64490b5bc">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da5e01d4f09264789196ed207ee75efb"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WQJWH5JZCXZX-1009508653-283776</_dlc_DocId>
    <_dlc_DocIdUrl xmlns="d6ffb9b6-52e7-4529-8ce7-5d3e88e52d33">
      <Url>https://cesew.sharepoint.com/sites/CSSAShare/_layouts/15/DocIdRedir.aspx?ID=WQJWH5JZCXZX-1009508653-283776</Url>
      <Description>WQJWH5JZCXZX-1009508653-283776</Description>
    </_dlc_DocIdUrl>
  </documentManagement>
</p:properties>
</file>

<file path=customXml/itemProps1.xml><?xml version="1.0" encoding="utf-8"?>
<ds:datastoreItem xmlns:ds="http://schemas.openxmlformats.org/officeDocument/2006/customXml" ds:itemID="{CF9CEEBD-CDC5-42AB-B77D-BEF4ADDE4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B61096-4F10-4CB2-AA60-16B09CD2DBE9}">
  <ds:schemaRefs>
    <ds:schemaRef ds:uri="http://schemas.microsoft.com/sharepoint/events"/>
  </ds:schemaRefs>
</ds:datastoreItem>
</file>

<file path=customXml/itemProps3.xml><?xml version="1.0" encoding="utf-8"?>
<ds:datastoreItem xmlns:ds="http://schemas.openxmlformats.org/officeDocument/2006/customXml" ds:itemID="{B2D41AD5-EBF7-4567-9C9D-2F17BE0EA5F1}">
  <ds:schemaRefs>
    <ds:schemaRef ds:uri="http://schemas.microsoft.com/sharepoint/v3/contenttype/forms"/>
  </ds:schemaRefs>
</ds:datastoreItem>
</file>

<file path=customXml/itemProps4.xml><?xml version="1.0" encoding="utf-8"?>
<ds:datastoreItem xmlns:ds="http://schemas.openxmlformats.org/officeDocument/2006/customXml" ds:itemID="{E096680E-8902-4FF3-A539-9B45BDC3FE09}">
  <ds:schemaRefs>
    <ds:schemaRef ds:uri="http://schemas.openxmlformats.org/officeDocument/2006/bibliography"/>
  </ds:schemaRefs>
</ds:datastoreItem>
</file>

<file path=customXml/itemProps5.xml><?xml version="1.0" encoding="utf-8"?>
<ds:datastoreItem xmlns:ds="http://schemas.openxmlformats.org/officeDocument/2006/customXml" ds:itemID="{1944CF29-F244-41E1-9108-2F912F386C31}">
  <ds:schemaRefs>
    <ds:schemaRef ds:uri="http://schemas.microsoft.com/office/2006/metadata/properties"/>
    <ds:schemaRef ds:uri="http://schemas.microsoft.com/office/infopath/2007/PartnerControls"/>
    <ds:schemaRef ds:uri="d6ffb9b6-52e7-4529-8ce7-5d3e88e52d33"/>
    <ds:schemaRef ds:uri="5a5a6931-3e2f-48a1-9002-19e28b05f5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2722</Words>
  <Characters>15516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Threlfall</dc:creator>
  <cp:keywords/>
  <dc:description/>
  <cp:lastModifiedBy>Sarah Gleadall</cp:lastModifiedBy>
  <cp:revision>2</cp:revision>
  <dcterms:created xsi:type="dcterms:W3CDTF">2025-06-26T11:57:00Z</dcterms:created>
  <dcterms:modified xsi:type="dcterms:W3CDTF">2025-06-26T11:57:00Z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MediaServiceImageTags">
    <vt:lpwstr/>
  </property>
  <property fmtid="{D5CDD505-2E9C-101B-9397-08002B2CF9AE}" pid="4" name="_dlc_DocIdItemGuid">
    <vt:lpwstr>3ec83b47-739d-4271-bfb7-6882b5c4630e</vt:lpwstr>
  </property>
</Properties>
</file>